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774" w:rsidRDefault="00DB66B2" w:rsidP="00DB66B2">
      <w:pPr>
        <w:spacing w:after="0" w:line="408" w:lineRule="auto"/>
        <w:ind w:left="120"/>
        <w:jc w:val="center"/>
        <w:rPr>
          <w:rStyle w:val="a4"/>
          <w:rFonts w:eastAsiaTheme="majorEastAsia"/>
          <w:color w:val="333333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3600" cy="8401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5-09-05_00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40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a4"/>
          <w:rFonts w:eastAsiaTheme="majorEastAsia"/>
          <w:color w:val="333333"/>
        </w:rPr>
        <w:t xml:space="preserve"> </w:t>
      </w:r>
    </w:p>
    <w:p w:rsidR="00747774" w:rsidRDefault="00747774" w:rsidP="00747774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rFonts w:eastAsiaTheme="majorEastAsia"/>
          <w:color w:val="333333"/>
        </w:rPr>
        <w:lastRenderedPageBreak/>
        <w:t>ПОЯСНИТЕЛЬНАЯ ЗАПИСКА</w:t>
      </w:r>
    </w:p>
    <w:p w:rsidR="00747774" w:rsidRDefault="00747774" w:rsidP="00747774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747774" w:rsidRDefault="00747774" w:rsidP="00747774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747774" w:rsidRPr="005D02CF" w:rsidRDefault="00747774" w:rsidP="007477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5D02C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ЦЕЛИ ИЗУЧЕНИЯ УЧЕБНОГО ПРЕДМЕТА «РУССКИЙ ЯЗЫК»</w:t>
      </w:r>
    </w:p>
    <w:p w:rsidR="00747774" w:rsidRPr="005D02CF" w:rsidRDefault="00747774" w:rsidP="007477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747774" w:rsidRPr="00F6473D" w:rsidRDefault="00747774" w:rsidP="00747774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5D02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 </w:t>
      </w:r>
      <w:r w:rsidRPr="005D02C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747774" w:rsidRPr="005D02CF" w:rsidRDefault="00747774" w:rsidP="00747774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r w:rsidRPr="005D02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азвитие фунуциональной грамотности; </w:t>
      </w:r>
      <w:r w:rsidRPr="005D02C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747774" w:rsidRPr="005D02CF" w:rsidRDefault="00747774" w:rsidP="00747774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5D02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747774" w:rsidRPr="005D02CF" w:rsidRDefault="00747774" w:rsidP="00747774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5D02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747774" w:rsidRPr="005D02CF" w:rsidRDefault="00747774" w:rsidP="00747774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5D02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747774" w:rsidRPr="005D02CF" w:rsidRDefault="00747774" w:rsidP="007477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5D02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</w:p>
    <w:p w:rsidR="00747774" w:rsidRPr="005D02CF" w:rsidRDefault="00747774" w:rsidP="007477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5D02C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МЕСТО УЧЕБНОГО ПРЕДМЕТА «РУССКИЙ ЯЗЫК» В УЧЕБНОМ ПЛАНЕ</w:t>
      </w:r>
    </w:p>
    <w:p w:rsidR="00747774" w:rsidRPr="005D02CF" w:rsidRDefault="00747774" w:rsidP="007477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D02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На изучение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учебного курса «учимся писать сочинение»</w:t>
      </w:r>
      <w:r w:rsidRPr="005D02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 11 класс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</w:t>
      </w:r>
      <w:r w:rsidRPr="005D02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5D02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среднего общего</w:t>
      </w:r>
      <w:r w:rsidRPr="005D02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образования в учебном плане отводится </w:t>
      </w:r>
      <w:r w:rsidRPr="00F647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68 часов </w:t>
      </w:r>
      <w:r w:rsidRPr="005D02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(2 часа в неделю</w:t>
      </w:r>
      <w:r w:rsidRPr="00F647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p w:rsidR="00702D3C" w:rsidRDefault="00702D3C">
      <w:pPr>
        <w:rPr>
          <w:lang w:val="ru-RU"/>
        </w:rPr>
      </w:pPr>
    </w:p>
    <w:p w:rsidR="00702D3C" w:rsidRDefault="00702D3C">
      <w:pPr>
        <w:rPr>
          <w:lang w:val="ru-RU"/>
        </w:rPr>
      </w:pPr>
    </w:p>
    <w:p w:rsidR="00702D3C" w:rsidRPr="00702D3C" w:rsidRDefault="00702D3C" w:rsidP="00702D3C">
      <w:pPr>
        <w:spacing w:after="0" w:line="270" w:lineRule="auto"/>
        <w:ind w:left="9" w:hanging="10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02D3C"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  <w:lastRenderedPageBreak/>
        <w:t>ПЛАНИРУЕМЫЕ РЕЗУЛЬТАТЫ ОСВОЕНИЯ УЧЕБНОГО КУРСА «УЧИМСЯ ПИСАТЬ СОЧИНЕНИЕ»</w:t>
      </w:r>
      <w:r w:rsidRPr="00702D3C">
        <w:rPr>
          <w:rFonts w:ascii="Calibri" w:eastAsia="Calibri" w:hAnsi="Calibri" w:cs="Calibri"/>
          <w:color w:val="000000"/>
          <w:lang w:val="ru-RU" w:eastAsia="ru-RU"/>
        </w:rPr>
        <w:t xml:space="preserve"> </w:t>
      </w:r>
      <w:r w:rsidRPr="00702D3C"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  <w:t xml:space="preserve">НА УРОВНЕ СРЕДНЕГО ОБЩЕГО </w:t>
      </w:r>
    </w:p>
    <w:p w:rsidR="00702D3C" w:rsidRPr="00702D3C" w:rsidRDefault="00702D3C" w:rsidP="00702D3C">
      <w:pPr>
        <w:keepNext/>
        <w:keepLines/>
        <w:spacing w:after="5" w:line="258" w:lineRule="auto"/>
        <w:ind w:left="727" w:right="709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</w:pPr>
      <w:r w:rsidRPr="00702D3C"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  <w:t xml:space="preserve">ОБРАЗОВАНИЯ </w:t>
      </w:r>
    </w:p>
    <w:p w:rsidR="00702D3C" w:rsidRPr="00702D3C" w:rsidRDefault="00702D3C" w:rsidP="00702D3C">
      <w:pPr>
        <w:spacing w:after="29" w:line="259" w:lineRule="auto"/>
        <w:ind w:left="70"/>
        <w:jc w:val="center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02D3C"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  <w:t xml:space="preserve"> </w:t>
      </w:r>
    </w:p>
    <w:p w:rsidR="00702D3C" w:rsidRPr="00702D3C" w:rsidRDefault="00702D3C" w:rsidP="00702D3C">
      <w:pPr>
        <w:spacing w:after="57" w:line="258" w:lineRule="auto"/>
        <w:ind w:left="727" w:right="108" w:hanging="10"/>
        <w:jc w:val="center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702D3C"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  <w:t xml:space="preserve">ЛИЧНОСТНЫЕ РЕЗУЛЬТАТЫ: </w:t>
      </w:r>
    </w:p>
    <w:p w:rsidR="00702D3C" w:rsidRPr="00702D3C" w:rsidRDefault="00702D3C" w:rsidP="00702D3C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702D3C" w:rsidRPr="00702D3C" w:rsidRDefault="00702D3C" w:rsidP="00702D3C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результате изучения русского языка на уровне среднего общего образования у обучающегося будут сформированы следующие личностные результаты:</w:t>
      </w:r>
    </w:p>
    <w:p w:rsidR="00702D3C" w:rsidRPr="00702D3C" w:rsidRDefault="00702D3C" w:rsidP="00702D3C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1) гражданского воспитания:</w:t>
      </w:r>
    </w:p>
    <w:p w:rsidR="00702D3C" w:rsidRPr="00702D3C" w:rsidRDefault="00702D3C" w:rsidP="00702D3C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</w:t>
      </w:r>
      <w:r w:rsidRPr="00702D3C">
        <w:rPr>
          <w:rFonts w:ascii="Times New Roman" w:eastAsia="Times New Roman" w:hAnsi="Times New Roman" w:cs="Times New Roman"/>
          <w:spacing w:val="-3"/>
          <w:sz w:val="24"/>
          <w:szCs w:val="24"/>
          <w:lang w:val="ru-RU" w:eastAsia="ru-RU"/>
        </w:rPr>
        <w:t>формированность гражданской позиции обучающегося как активного и ответственного члена российского общества;</w:t>
      </w:r>
    </w:p>
    <w:p w:rsidR="00702D3C" w:rsidRPr="00702D3C" w:rsidRDefault="00702D3C" w:rsidP="00702D3C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осознание своих конституционных прав и обязанностей, уважение закона и правопорядка;</w:t>
      </w:r>
    </w:p>
    <w:p w:rsidR="00702D3C" w:rsidRPr="00702D3C" w:rsidRDefault="00702D3C" w:rsidP="00702D3C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702D3C" w:rsidRPr="00702D3C" w:rsidRDefault="00702D3C" w:rsidP="00702D3C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02D3C" w:rsidRPr="00702D3C" w:rsidRDefault="00702D3C" w:rsidP="00702D3C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702D3C" w:rsidRPr="00702D3C" w:rsidRDefault="00702D3C" w:rsidP="00702D3C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умение взаимодействовать с социальными институтами в соответствии с их функциями и назначением;</w:t>
      </w:r>
    </w:p>
    <w:p w:rsidR="00702D3C" w:rsidRPr="00702D3C" w:rsidRDefault="00702D3C" w:rsidP="00702D3C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готовность к гуманитарной и волонтёрской деятельности.</w:t>
      </w:r>
    </w:p>
    <w:p w:rsidR="00702D3C" w:rsidRPr="00702D3C" w:rsidRDefault="00702D3C" w:rsidP="00702D3C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2) патриотического воспитания:</w:t>
      </w:r>
    </w:p>
    <w:p w:rsidR="00702D3C" w:rsidRPr="00702D3C" w:rsidRDefault="00702D3C" w:rsidP="00702D3C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702D3C" w:rsidRPr="00702D3C" w:rsidRDefault="00702D3C" w:rsidP="00702D3C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702D3C" w:rsidRPr="00702D3C" w:rsidRDefault="00702D3C" w:rsidP="00702D3C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идейная убеждённость, готовность к служению Отечеству и его защите, ответственность за его судьбу.</w:t>
      </w:r>
    </w:p>
    <w:p w:rsidR="00702D3C" w:rsidRPr="00702D3C" w:rsidRDefault="00702D3C" w:rsidP="00702D3C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3) духовно-нравственного воспитания:</w:t>
      </w:r>
    </w:p>
    <w:p w:rsidR="00702D3C" w:rsidRPr="00702D3C" w:rsidRDefault="00702D3C" w:rsidP="00702D3C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осознание духовных ценностей российского народа;</w:t>
      </w:r>
    </w:p>
    <w:p w:rsidR="00702D3C" w:rsidRPr="00702D3C" w:rsidRDefault="00702D3C" w:rsidP="00702D3C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сформированность нравственного сознания, норм этичного поведения;</w:t>
      </w:r>
    </w:p>
    <w:p w:rsidR="00702D3C" w:rsidRPr="00702D3C" w:rsidRDefault="00702D3C" w:rsidP="00702D3C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702D3C" w:rsidRPr="00702D3C" w:rsidRDefault="00702D3C" w:rsidP="00702D3C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осознание личного вклада в построение устойчивого будущего;</w:t>
      </w:r>
    </w:p>
    <w:p w:rsidR="00702D3C" w:rsidRPr="00702D3C" w:rsidRDefault="00702D3C" w:rsidP="00702D3C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702D3C" w:rsidRPr="00702D3C" w:rsidRDefault="00702D3C" w:rsidP="00702D3C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4) эстетического воспитания:</w:t>
      </w:r>
    </w:p>
    <w:p w:rsidR="00702D3C" w:rsidRPr="00702D3C" w:rsidRDefault="00702D3C" w:rsidP="00702D3C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02D3C" w:rsidRPr="00702D3C" w:rsidRDefault="00702D3C" w:rsidP="00702D3C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702D3C" w:rsidRPr="00702D3C" w:rsidRDefault="00702D3C" w:rsidP="00702D3C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702D3C" w:rsidRPr="00702D3C" w:rsidRDefault="00702D3C" w:rsidP="00702D3C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702D3C" w:rsidRPr="00702D3C" w:rsidRDefault="00702D3C" w:rsidP="00702D3C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5) физического воспитания:</w:t>
      </w:r>
    </w:p>
    <w:p w:rsidR="00702D3C" w:rsidRPr="00702D3C" w:rsidRDefault="00702D3C" w:rsidP="00702D3C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сформированность здорового и безопасного образа жизни, ответственного отношения к своему здоровью;</w:t>
      </w:r>
    </w:p>
    <w:p w:rsidR="00702D3C" w:rsidRPr="00702D3C" w:rsidRDefault="00702D3C" w:rsidP="00702D3C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потребность в физическом совершенствовании, занятиях спортивно-оздоровительной деятельностью;</w:t>
      </w:r>
    </w:p>
    <w:p w:rsidR="00702D3C" w:rsidRPr="00702D3C" w:rsidRDefault="00702D3C" w:rsidP="00702D3C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702D3C" w:rsidRPr="00702D3C" w:rsidRDefault="00702D3C" w:rsidP="00702D3C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6) трудового воспитания:</w:t>
      </w:r>
    </w:p>
    <w:p w:rsidR="00702D3C" w:rsidRPr="00702D3C" w:rsidRDefault="00702D3C" w:rsidP="00702D3C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готовность к труду, осознание ценности мастерства, трудолюбие;</w:t>
      </w:r>
    </w:p>
    <w:p w:rsidR="00702D3C" w:rsidRPr="00702D3C" w:rsidRDefault="00702D3C" w:rsidP="00702D3C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702D3C" w:rsidRPr="00702D3C" w:rsidRDefault="00702D3C" w:rsidP="00702D3C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702D3C" w:rsidRPr="00702D3C" w:rsidRDefault="00702D3C" w:rsidP="00702D3C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готовность и способность к образованию и самообразованию на протяжении всей жизни.</w:t>
      </w:r>
    </w:p>
    <w:p w:rsidR="00702D3C" w:rsidRPr="00702D3C" w:rsidRDefault="00702D3C" w:rsidP="00702D3C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7) экологического воспитания:</w:t>
      </w:r>
    </w:p>
    <w:p w:rsidR="00702D3C" w:rsidRPr="00702D3C" w:rsidRDefault="00702D3C" w:rsidP="00702D3C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702D3C" w:rsidRPr="00702D3C" w:rsidRDefault="00702D3C" w:rsidP="00702D3C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702D3C" w:rsidRPr="00702D3C" w:rsidRDefault="00702D3C" w:rsidP="00702D3C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702D3C" w:rsidRPr="00702D3C" w:rsidRDefault="00702D3C" w:rsidP="00702D3C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расширение опыта деятельности экологической направленности.</w:t>
      </w:r>
    </w:p>
    <w:p w:rsidR="00702D3C" w:rsidRPr="00702D3C" w:rsidRDefault="00702D3C" w:rsidP="00702D3C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lastRenderedPageBreak/>
        <w:t>8) ценности научного познания:</w:t>
      </w:r>
    </w:p>
    <w:p w:rsidR="00702D3C" w:rsidRPr="00702D3C" w:rsidRDefault="00702D3C" w:rsidP="00702D3C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702D3C" w:rsidRPr="00702D3C" w:rsidRDefault="00702D3C" w:rsidP="00702D3C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702D3C" w:rsidRPr="00702D3C" w:rsidRDefault="00702D3C" w:rsidP="00702D3C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702D3C" w:rsidRPr="00702D3C" w:rsidRDefault="00702D3C" w:rsidP="00702D3C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 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сформированность:</w:t>
      </w:r>
    </w:p>
    <w:p w:rsidR="00702D3C" w:rsidRPr="00702D3C" w:rsidRDefault="00702D3C" w:rsidP="00702D3C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702D3C" w:rsidRPr="00702D3C" w:rsidRDefault="00702D3C" w:rsidP="00702D3C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702D3C" w:rsidRPr="00702D3C" w:rsidRDefault="00702D3C" w:rsidP="00702D3C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702D3C" w:rsidRPr="00702D3C" w:rsidRDefault="00702D3C" w:rsidP="00702D3C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702D3C" w:rsidRPr="00702D3C" w:rsidRDefault="00702D3C" w:rsidP="00702D3C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702D3C" w:rsidRPr="00702D3C" w:rsidRDefault="00702D3C" w:rsidP="00702D3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02D3C" w:rsidRPr="00702D3C" w:rsidRDefault="00702D3C" w:rsidP="00702D3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У обучающегося будут сформированы следующие </w:t>
      </w:r>
      <w:r w:rsidRPr="00702D3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базовые логические действия</w:t>
      </w:r>
      <w:r w:rsidRPr="00702D3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 как часть познавательных универсальных учебных действий:</w:t>
      </w:r>
    </w:p>
    <w:p w:rsidR="00702D3C" w:rsidRPr="00702D3C" w:rsidRDefault="00702D3C" w:rsidP="00702D3C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самостоятельно формулировать и актуализировать проблему, рассматривать её всесторонне;</w:t>
      </w:r>
    </w:p>
    <w:p w:rsidR="00702D3C" w:rsidRPr="00702D3C" w:rsidRDefault="00702D3C" w:rsidP="00702D3C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702D3C" w:rsidRPr="00702D3C" w:rsidRDefault="00702D3C" w:rsidP="00702D3C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определять цели деятельности, задавать параметры и критерии их достижения;</w:t>
      </w:r>
    </w:p>
    <w:p w:rsidR="00702D3C" w:rsidRPr="00702D3C" w:rsidRDefault="00702D3C" w:rsidP="00702D3C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выявлять закономерности и противоречия языковых явлений, данных в наблюдении;</w:t>
      </w:r>
    </w:p>
    <w:p w:rsidR="00702D3C" w:rsidRPr="00702D3C" w:rsidRDefault="00702D3C" w:rsidP="00702D3C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702D3C" w:rsidRPr="00702D3C" w:rsidRDefault="00702D3C" w:rsidP="00702D3C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вносить коррективы в деятельность, оценивать риски и соответствие результатов целям;</w:t>
      </w:r>
    </w:p>
    <w:p w:rsidR="00702D3C" w:rsidRPr="00702D3C" w:rsidRDefault="00702D3C" w:rsidP="00702D3C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702D3C" w:rsidRPr="00702D3C" w:rsidRDefault="00702D3C" w:rsidP="00702D3C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702D3C" w:rsidRPr="00702D3C" w:rsidRDefault="00702D3C" w:rsidP="00702D3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У обучающегося будут сформированы следующие </w:t>
      </w:r>
      <w:r w:rsidRPr="00702D3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базовые исследовательские действия</w:t>
      </w:r>
      <w:r w:rsidRPr="00702D3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 как часть познавательных универсальных учебных действий:</w:t>
      </w:r>
    </w:p>
    <w:p w:rsidR="00702D3C" w:rsidRPr="00702D3C" w:rsidRDefault="00702D3C" w:rsidP="00702D3C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владеть навыками учебно-исследовательской и проектной деятельности, в том 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702D3C" w:rsidRPr="00702D3C" w:rsidRDefault="00702D3C" w:rsidP="00702D3C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702D3C" w:rsidRPr="00702D3C" w:rsidRDefault="00702D3C" w:rsidP="00702D3C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702D3C" w:rsidRPr="00702D3C" w:rsidRDefault="00702D3C" w:rsidP="00702D3C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702D3C" w:rsidRPr="00702D3C" w:rsidRDefault="00702D3C" w:rsidP="00702D3C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702D3C" w:rsidRPr="00702D3C" w:rsidRDefault="00702D3C" w:rsidP="00702D3C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02D3C" w:rsidRPr="00702D3C" w:rsidRDefault="00702D3C" w:rsidP="00702D3C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давать оценку новым ситуациям, приобретённому опыту;</w:t>
      </w:r>
    </w:p>
    <w:p w:rsidR="00702D3C" w:rsidRPr="00702D3C" w:rsidRDefault="00702D3C" w:rsidP="00702D3C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уметь интегрировать знания из разных предметных областей;</w:t>
      </w:r>
    </w:p>
    <w:p w:rsidR="00702D3C" w:rsidRPr="00702D3C" w:rsidRDefault="00702D3C" w:rsidP="00702D3C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702D3C" w:rsidRPr="00702D3C" w:rsidRDefault="00702D3C" w:rsidP="00702D3C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выдвигать новые идеи, оригинальные подходы, предлагать альтернативные способы решения проблем.</w:t>
      </w:r>
    </w:p>
    <w:p w:rsidR="00702D3C" w:rsidRPr="00702D3C" w:rsidRDefault="00702D3C" w:rsidP="00702D3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У обучающегося будут сформированы следующие </w:t>
      </w:r>
      <w:r w:rsidRPr="00702D3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умения работать с информацией</w:t>
      </w:r>
      <w:r w:rsidRPr="00702D3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 как часть познавательных универсальных учебных действий:</w:t>
      </w:r>
    </w:p>
    <w:p w:rsidR="00702D3C" w:rsidRPr="00702D3C" w:rsidRDefault="00702D3C" w:rsidP="00702D3C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02D3C" w:rsidRPr="00702D3C" w:rsidRDefault="00702D3C" w:rsidP="00702D3C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:rsidR="00702D3C" w:rsidRPr="00702D3C" w:rsidRDefault="00702D3C" w:rsidP="00702D3C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702D3C" w:rsidRPr="00702D3C" w:rsidRDefault="00702D3C" w:rsidP="00702D3C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02D3C" w:rsidRPr="00702D3C" w:rsidRDefault="00702D3C" w:rsidP="00702D3C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владеть навыками защиты личной информации, соблюдать требования информационной безопасности.</w:t>
      </w:r>
    </w:p>
    <w:p w:rsidR="00702D3C" w:rsidRPr="00702D3C" w:rsidRDefault="00702D3C" w:rsidP="00702D3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У обучающегося будут сформированы следующие </w:t>
      </w:r>
      <w:r w:rsidRPr="00702D3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умения общения </w:t>
      </w:r>
      <w:r w:rsidRPr="00702D3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как часть коммуникативных универсальных учебных действий:</w:t>
      </w:r>
    </w:p>
    <w:p w:rsidR="00702D3C" w:rsidRPr="00702D3C" w:rsidRDefault="00702D3C" w:rsidP="00702D3C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осуществлять коммуникацию во всех сферах жизни;</w:t>
      </w:r>
    </w:p>
    <w:p w:rsidR="00702D3C" w:rsidRPr="00702D3C" w:rsidRDefault="00702D3C" w:rsidP="00702D3C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702D3C" w:rsidRPr="00702D3C" w:rsidRDefault="00702D3C" w:rsidP="00702D3C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владеть различными способами общения и взаимодействия; аргументированно вести диалог;</w:t>
      </w:r>
    </w:p>
    <w:p w:rsidR="00702D3C" w:rsidRPr="00702D3C" w:rsidRDefault="00702D3C" w:rsidP="00702D3C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702D3C" w:rsidRPr="00702D3C" w:rsidRDefault="00702D3C" w:rsidP="00702D3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У обучающегося будут сформированы следующие </w:t>
      </w:r>
      <w:r w:rsidRPr="00702D3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умения самоорганизации</w:t>
      </w:r>
      <w:r w:rsidRPr="00702D3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 как части регулятивных универсальных учебных действий:</w:t>
      </w:r>
    </w:p>
    <w:p w:rsidR="00702D3C" w:rsidRPr="00702D3C" w:rsidRDefault="00702D3C" w:rsidP="00702D3C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02D3C" w:rsidRPr="00702D3C" w:rsidRDefault="00702D3C" w:rsidP="00702D3C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02D3C" w:rsidRPr="00702D3C" w:rsidRDefault="00702D3C" w:rsidP="00702D3C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расширять рамки учебного предмета на основе личных предпочтений;</w:t>
      </w:r>
    </w:p>
    <w:p w:rsidR="00702D3C" w:rsidRPr="00702D3C" w:rsidRDefault="00702D3C" w:rsidP="00702D3C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делать осознанный выбор, уметь аргументировать его, брать ответственность за результаты выбора;</w:t>
      </w:r>
    </w:p>
    <w:p w:rsidR="00702D3C" w:rsidRPr="00702D3C" w:rsidRDefault="00702D3C" w:rsidP="00702D3C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оценивать приобретённый опыт;</w:t>
      </w:r>
    </w:p>
    <w:p w:rsidR="00702D3C" w:rsidRPr="00702D3C" w:rsidRDefault="00702D3C" w:rsidP="00702D3C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702D3C" w:rsidRPr="00702D3C" w:rsidRDefault="00702D3C" w:rsidP="00702D3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У обучающегося будут сформированы следующие </w:t>
      </w:r>
      <w:r w:rsidRPr="00702D3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умения самоконтроля, принятия себя и других</w:t>
      </w:r>
      <w:r w:rsidRPr="00702D3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 как части регулятивных универсальных учебных действий:</w:t>
      </w:r>
    </w:p>
    <w:p w:rsidR="00702D3C" w:rsidRPr="00702D3C" w:rsidRDefault="00702D3C" w:rsidP="00702D3C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02D3C" w:rsidRPr="00702D3C" w:rsidRDefault="00702D3C" w:rsidP="00702D3C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702D3C" w:rsidRPr="00702D3C" w:rsidRDefault="00702D3C" w:rsidP="00702D3C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уметь оценивать риски и своевременно принимать решение по их снижению;</w:t>
      </w:r>
    </w:p>
    <w:p w:rsidR="00702D3C" w:rsidRPr="00702D3C" w:rsidRDefault="00702D3C" w:rsidP="00702D3C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принимать себя, понимая свои недостатки и достоинства;</w:t>
      </w:r>
    </w:p>
    <w:p w:rsidR="00702D3C" w:rsidRPr="00702D3C" w:rsidRDefault="00702D3C" w:rsidP="00702D3C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принимать мотивы и аргументы других людей при анализе результатов деятельности;</w:t>
      </w:r>
    </w:p>
    <w:p w:rsidR="00702D3C" w:rsidRPr="00702D3C" w:rsidRDefault="00702D3C" w:rsidP="00702D3C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признавать своё право и право других на ошибку;</w:t>
      </w:r>
    </w:p>
    <w:p w:rsidR="00702D3C" w:rsidRPr="00702D3C" w:rsidRDefault="00702D3C" w:rsidP="00702D3C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развивать способность видеть мир с позиции другого человека.</w:t>
      </w:r>
    </w:p>
    <w:p w:rsidR="00702D3C" w:rsidRPr="00702D3C" w:rsidRDefault="00702D3C" w:rsidP="00702D3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У обучающегося будут сформированы следующие </w:t>
      </w:r>
      <w:r w:rsidRPr="00702D3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умения совместной деятельности:</w:t>
      </w:r>
    </w:p>
    <w:p w:rsidR="00702D3C" w:rsidRPr="00702D3C" w:rsidRDefault="00702D3C" w:rsidP="00702D3C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понимать и использовать преимущества командной и индивидуальной работы;</w:t>
      </w:r>
    </w:p>
    <w:p w:rsidR="00702D3C" w:rsidRPr="00702D3C" w:rsidRDefault="00702D3C" w:rsidP="00702D3C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выбирать тематику и </w:t>
      </w:r>
      <w:proofErr w:type="gramStart"/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методы совместных действий с учётом общих интересов</w:t>
      </w:r>
      <w:proofErr w:type="gramEnd"/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возможностей каждого члена коллектива;</w:t>
      </w:r>
    </w:p>
    <w:p w:rsidR="00702D3C" w:rsidRPr="00702D3C" w:rsidRDefault="00702D3C" w:rsidP="00702D3C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702D3C" w:rsidRPr="00702D3C" w:rsidRDefault="00702D3C" w:rsidP="00702D3C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оценивать качество своего вклада и вклада каждого участника команды в общий результат по разработанным критериям;</w:t>
      </w:r>
    </w:p>
    <w:p w:rsidR="00702D3C" w:rsidRPr="00702D3C" w:rsidRDefault="00702D3C" w:rsidP="00702D3C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702D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1F242A" w:rsidRPr="001F242A" w:rsidRDefault="001F242A" w:rsidP="001F242A">
      <w:pPr>
        <w:keepNext/>
        <w:keepLines/>
        <w:spacing w:after="5" w:line="258" w:lineRule="auto"/>
        <w:ind w:left="727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  <w:t xml:space="preserve">ПРЕДМЕТНЫЕ РЕЗУЛЬТАТЫ </w:t>
      </w:r>
    </w:p>
    <w:p w:rsidR="001F242A" w:rsidRPr="001F242A" w:rsidRDefault="001F242A" w:rsidP="001F242A">
      <w:pPr>
        <w:numPr>
          <w:ilvl w:val="0"/>
          <w:numId w:val="30"/>
        </w:numPr>
        <w:spacing w:after="6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использовать языковые средства в соответствии с целью общения и речевой ситуацией; </w:t>
      </w:r>
    </w:p>
    <w:p w:rsidR="001F242A" w:rsidRPr="001F242A" w:rsidRDefault="001F242A" w:rsidP="001F242A">
      <w:pPr>
        <w:numPr>
          <w:ilvl w:val="0"/>
          <w:numId w:val="30"/>
        </w:numPr>
        <w:spacing w:after="0" w:line="258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 </w:t>
      </w:r>
    </w:p>
    <w:p w:rsidR="001F242A" w:rsidRPr="001F242A" w:rsidRDefault="001F242A" w:rsidP="001F242A">
      <w:pPr>
        <w:numPr>
          <w:ilvl w:val="0"/>
          <w:numId w:val="30"/>
        </w:numPr>
        <w:spacing w:after="11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 </w:t>
      </w:r>
    </w:p>
    <w:p w:rsidR="001F242A" w:rsidRPr="001F242A" w:rsidRDefault="001F242A" w:rsidP="001F242A">
      <w:pPr>
        <w:numPr>
          <w:ilvl w:val="0"/>
          <w:numId w:val="30"/>
        </w:numPr>
        <w:spacing w:after="0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выстраивать композицию текста, используя знания о его структурных элементах; </w:t>
      </w:r>
    </w:p>
    <w:p w:rsidR="001F242A" w:rsidRPr="001F242A" w:rsidRDefault="001F242A" w:rsidP="001F242A">
      <w:pPr>
        <w:numPr>
          <w:ilvl w:val="0"/>
          <w:numId w:val="30"/>
        </w:numPr>
        <w:spacing w:after="7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подбирать и использовать языковые средства в зависимости от типа текста и выбранного профиля обучения; </w:t>
      </w:r>
    </w:p>
    <w:p w:rsidR="001F242A" w:rsidRPr="001F242A" w:rsidRDefault="001F242A" w:rsidP="001F242A">
      <w:pPr>
        <w:numPr>
          <w:ilvl w:val="0"/>
          <w:numId w:val="30"/>
        </w:numPr>
        <w:spacing w:after="7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правильно использовать лексические и грамматические средства связи предложений при построении текста; </w:t>
      </w:r>
    </w:p>
    <w:p w:rsidR="001F242A" w:rsidRPr="001F242A" w:rsidRDefault="001F242A" w:rsidP="001F242A">
      <w:pPr>
        <w:numPr>
          <w:ilvl w:val="0"/>
          <w:numId w:val="30"/>
        </w:numPr>
        <w:spacing w:after="8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создавать устные и письменные тексты разных жанров в соответствии с функционально стилевой принадлежностью текста; </w:t>
      </w:r>
    </w:p>
    <w:p w:rsidR="001F242A" w:rsidRPr="001F242A" w:rsidRDefault="001F242A" w:rsidP="001F242A">
      <w:pPr>
        <w:numPr>
          <w:ilvl w:val="0"/>
          <w:numId w:val="30"/>
        </w:numPr>
        <w:spacing w:after="8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сознательно использовать изобразительно-выразительные средства языка при создании текста в соответствии с выбранным профилем обучения; </w:t>
      </w:r>
    </w:p>
    <w:p w:rsidR="001F242A" w:rsidRPr="001F242A" w:rsidRDefault="001F242A" w:rsidP="001F242A">
      <w:pPr>
        <w:numPr>
          <w:ilvl w:val="0"/>
          <w:numId w:val="30"/>
        </w:numPr>
        <w:spacing w:after="12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использовать при работе с текстом разные виды чтения (поисковое, просмотровое, ознакомительное, изучающее, реферативное) и аудирования (с полным пониманием текста, с пониманием основного содержания, с выборочным извлечением информации). </w:t>
      </w:r>
    </w:p>
    <w:p w:rsidR="001F242A" w:rsidRPr="001F242A" w:rsidRDefault="001F242A" w:rsidP="001F242A">
      <w:pPr>
        <w:numPr>
          <w:ilvl w:val="0"/>
          <w:numId w:val="30"/>
        </w:numPr>
        <w:spacing w:after="11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кратко излагать основное содержание текста научного и публицистического стилей; </w:t>
      </w:r>
    </w:p>
    <w:p w:rsidR="001F242A" w:rsidRPr="001F242A" w:rsidRDefault="001F242A" w:rsidP="001F242A">
      <w:pPr>
        <w:numPr>
          <w:ilvl w:val="0"/>
          <w:numId w:val="30"/>
        </w:numPr>
        <w:spacing w:after="11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составлять тезисы и конспекты; </w:t>
      </w:r>
    </w:p>
    <w:p w:rsidR="001F242A" w:rsidRPr="001F242A" w:rsidRDefault="001F242A" w:rsidP="001F242A">
      <w:pPr>
        <w:numPr>
          <w:ilvl w:val="0"/>
          <w:numId w:val="30"/>
        </w:numPr>
        <w:spacing w:after="10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строить связное аргументированное высказывание на лингвистическую тему по </w:t>
      </w:r>
      <w:r w:rsidRPr="001F242A">
        <w:rPr>
          <w:rFonts w:ascii="Segoe UI Symbol" w:eastAsia="Segoe UI Symbol" w:hAnsi="Segoe UI Symbol" w:cs="Segoe UI Symbol"/>
          <w:color w:val="000000"/>
          <w:sz w:val="20"/>
          <w:lang w:val="ru-RU" w:eastAsia="ru-RU"/>
        </w:rPr>
        <w:t></w:t>
      </w:r>
      <w:r w:rsidRPr="001F242A">
        <w:rPr>
          <w:rFonts w:ascii="Arial" w:eastAsia="Arial" w:hAnsi="Arial" w:cs="Arial"/>
          <w:color w:val="000000"/>
          <w:sz w:val="20"/>
          <w:lang w:val="ru-RU" w:eastAsia="ru-RU"/>
        </w:rPr>
        <w:t xml:space="preserve"> </w:t>
      </w:r>
      <w:r w:rsidRPr="001F242A">
        <w:rPr>
          <w:rFonts w:ascii="Arial" w:eastAsia="Arial" w:hAnsi="Arial" w:cs="Arial"/>
          <w:color w:val="000000"/>
          <w:sz w:val="20"/>
          <w:lang w:val="ru-RU" w:eastAsia="ru-RU"/>
        </w:rPr>
        <w:tab/>
      </w: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материалу; </w:t>
      </w:r>
    </w:p>
    <w:p w:rsidR="001F242A" w:rsidRPr="001F242A" w:rsidRDefault="001F242A" w:rsidP="001F242A">
      <w:pPr>
        <w:numPr>
          <w:ilvl w:val="0"/>
          <w:numId w:val="30"/>
        </w:numPr>
        <w:spacing w:after="9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писать сочинение на лингвистическую и литературоведческую тему по изученному </w:t>
      </w:r>
      <w:r w:rsidRPr="001F242A">
        <w:rPr>
          <w:rFonts w:ascii="Segoe UI Symbol" w:eastAsia="Segoe UI Symbol" w:hAnsi="Segoe UI Symbol" w:cs="Segoe UI Symbol"/>
          <w:color w:val="000000"/>
          <w:sz w:val="20"/>
          <w:lang w:val="ru-RU" w:eastAsia="ru-RU"/>
        </w:rPr>
        <w:t></w:t>
      </w:r>
      <w:r w:rsidRPr="001F242A">
        <w:rPr>
          <w:rFonts w:ascii="Arial" w:eastAsia="Arial" w:hAnsi="Arial" w:cs="Arial"/>
          <w:color w:val="000000"/>
          <w:sz w:val="20"/>
          <w:lang w:val="ru-RU" w:eastAsia="ru-RU"/>
        </w:rPr>
        <w:t xml:space="preserve"> </w:t>
      </w:r>
      <w:r w:rsidRPr="001F242A">
        <w:rPr>
          <w:rFonts w:ascii="Arial" w:eastAsia="Arial" w:hAnsi="Arial" w:cs="Arial"/>
          <w:color w:val="000000"/>
          <w:sz w:val="20"/>
          <w:lang w:val="ru-RU" w:eastAsia="ru-RU"/>
        </w:rPr>
        <w:tab/>
      </w: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произведению; </w:t>
      </w:r>
    </w:p>
    <w:p w:rsidR="001F242A" w:rsidRPr="001F242A" w:rsidRDefault="001F242A" w:rsidP="001F242A">
      <w:pPr>
        <w:numPr>
          <w:ilvl w:val="0"/>
          <w:numId w:val="30"/>
        </w:numPr>
        <w:spacing w:after="8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писать сочинения на свободную тему в разных жанрах и стилях речи; </w:t>
      </w:r>
      <w:r w:rsidRPr="001F242A">
        <w:rPr>
          <w:rFonts w:ascii="Segoe UI Symbol" w:eastAsia="Segoe UI Symbol" w:hAnsi="Segoe UI Symbol" w:cs="Segoe UI Symbol"/>
          <w:color w:val="000000"/>
          <w:sz w:val="20"/>
          <w:lang w:val="ru-RU" w:eastAsia="ru-RU"/>
        </w:rPr>
        <w:t></w:t>
      </w:r>
      <w:r w:rsidRPr="001F242A">
        <w:rPr>
          <w:rFonts w:ascii="Arial" w:eastAsia="Arial" w:hAnsi="Arial" w:cs="Arial"/>
          <w:color w:val="000000"/>
          <w:sz w:val="20"/>
          <w:lang w:val="ru-RU" w:eastAsia="ru-RU"/>
        </w:rPr>
        <w:t xml:space="preserve"> </w:t>
      </w:r>
      <w:r w:rsidRPr="001F242A">
        <w:rPr>
          <w:rFonts w:ascii="Arial" w:eastAsia="Arial" w:hAnsi="Arial" w:cs="Arial"/>
          <w:color w:val="000000"/>
          <w:sz w:val="20"/>
          <w:lang w:val="ru-RU" w:eastAsia="ru-RU"/>
        </w:rPr>
        <w:tab/>
      </w: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создавать устное публичное выступление в разных жанрах и формах </w:t>
      </w:r>
    </w:p>
    <w:p w:rsidR="001F242A" w:rsidRPr="001F242A" w:rsidRDefault="001F242A" w:rsidP="001F242A">
      <w:pPr>
        <w:spacing w:after="51" w:line="259" w:lineRule="auto"/>
        <w:ind w:left="777"/>
        <w:jc w:val="center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  <w:t xml:space="preserve"> </w:t>
      </w:r>
    </w:p>
    <w:p w:rsidR="001F242A" w:rsidRPr="001F242A" w:rsidRDefault="001F242A" w:rsidP="001F242A">
      <w:pPr>
        <w:spacing w:after="52" w:line="270" w:lineRule="auto"/>
        <w:ind w:left="720" w:right="3103" w:firstLine="3731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  <w:t>11 КЛАСС</w:t>
      </w: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r w:rsidRPr="001F242A"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  <w:t>Речь. Речевое общение</w:t>
      </w: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</w:p>
    <w:p w:rsidR="001F242A" w:rsidRPr="001F242A" w:rsidRDefault="001F242A" w:rsidP="001F242A">
      <w:pPr>
        <w:numPr>
          <w:ilvl w:val="0"/>
          <w:numId w:val="30"/>
        </w:numPr>
        <w:spacing w:after="53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– не менее 100 слов; объём диалогического высказывания – не менее 7–8 реплик). </w:t>
      </w:r>
    </w:p>
    <w:p w:rsidR="001F242A" w:rsidRPr="001F242A" w:rsidRDefault="001F242A" w:rsidP="001F242A">
      <w:pPr>
        <w:numPr>
          <w:ilvl w:val="0"/>
          <w:numId w:val="30"/>
        </w:numPr>
        <w:spacing w:after="53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lastRenderedPageBreak/>
        <w:t xml:space="preserve">Выступать перед аудиторией с докладом; представлять реферат, исследовательский проект на лингвистическую и другие темы; использовать образовательные информационно-коммуникационные инструменты и ресурсы для решения учебных задач. </w:t>
      </w:r>
    </w:p>
    <w:p w:rsidR="001F242A" w:rsidRPr="001F242A" w:rsidRDefault="001F242A" w:rsidP="001F242A">
      <w:pPr>
        <w:spacing w:after="53" w:line="271" w:lineRule="auto"/>
        <w:ind w:left="720" w:right="13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– не менее 150 слов). </w:t>
      </w:r>
    </w:p>
    <w:p w:rsidR="001F242A" w:rsidRPr="001F242A" w:rsidRDefault="001F242A" w:rsidP="001F242A">
      <w:pPr>
        <w:numPr>
          <w:ilvl w:val="0"/>
          <w:numId w:val="30"/>
        </w:numPr>
        <w:spacing w:after="53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 </w:t>
      </w:r>
    </w:p>
    <w:p w:rsidR="001F242A" w:rsidRPr="001F242A" w:rsidRDefault="001F242A" w:rsidP="001F242A">
      <w:pPr>
        <w:numPr>
          <w:ilvl w:val="0"/>
          <w:numId w:val="30"/>
        </w:numPr>
        <w:spacing w:after="53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Знать основные нормы речевого этикета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социально-культурной, учебнонаучной, официально-деловой сферах общения, повседневном общении, интернеткоммуникации. </w:t>
      </w:r>
    </w:p>
    <w:p w:rsidR="001F242A" w:rsidRPr="001F242A" w:rsidRDefault="001F242A" w:rsidP="001F242A">
      <w:pPr>
        <w:numPr>
          <w:ilvl w:val="0"/>
          <w:numId w:val="30"/>
        </w:numPr>
        <w:spacing w:after="22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Употреблять языковые средства с учётом речевой ситуации. </w:t>
      </w:r>
    </w:p>
    <w:p w:rsidR="001F242A" w:rsidRPr="001F242A" w:rsidRDefault="001F242A" w:rsidP="001F242A">
      <w:pPr>
        <w:numPr>
          <w:ilvl w:val="0"/>
          <w:numId w:val="30"/>
        </w:numPr>
        <w:spacing w:after="53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Соблюдать в устной речи и на письме нормы современного русского литературного языка. </w:t>
      </w:r>
    </w:p>
    <w:p w:rsidR="001F242A" w:rsidRPr="001F242A" w:rsidRDefault="001F242A" w:rsidP="001F242A">
      <w:pPr>
        <w:numPr>
          <w:ilvl w:val="0"/>
          <w:numId w:val="30"/>
        </w:numPr>
        <w:spacing w:after="53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Оценивать собственную и чужую речь с точки зрения точного, уместного и выразительного словоупотребления. </w:t>
      </w:r>
    </w:p>
    <w:p w:rsidR="001F242A" w:rsidRPr="001F242A" w:rsidRDefault="001F242A" w:rsidP="001F242A">
      <w:pPr>
        <w:spacing w:after="52" w:line="270" w:lineRule="auto"/>
        <w:ind w:left="730" w:hanging="10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  <w:t>Текст. Информационно-смысловая переработка текста</w:t>
      </w: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</w:p>
    <w:p w:rsidR="001F242A" w:rsidRPr="001F242A" w:rsidRDefault="001F242A" w:rsidP="001F242A">
      <w:pPr>
        <w:numPr>
          <w:ilvl w:val="0"/>
          <w:numId w:val="30"/>
        </w:numPr>
        <w:spacing w:after="53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Применять знания о тексте, его основных признаках, структуре и видах представленной в нём информации в речевой практике. </w:t>
      </w:r>
    </w:p>
    <w:p w:rsidR="001F242A" w:rsidRPr="001F242A" w:rsidRDefault="001F242A" w:rsidP="001F242A">
      <w:pPr>
        <w:numPr>
          <w:ilvl w:val="0"/>
          <w:numId w:val="30"/>
        </w:numPr>
        <w:spacing w:after="53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слух. </w:t>
      </w:r>
    </w:p>
    <w:p w:rsidR="001F242A" w:rsidRPr="001F242A" w:rsidRDefault="001F242A" w:rsidP="001F242A">
      <w:pPr>
        <w:numPr>
          <w:ilvl w:val="0"/>
          <w:numId w:val="30"/>
        </w:numPr>
        <w:spacing w:after="19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Выявлять логико-смысловые отношения между предложениями в тексте. </w:t>
      </w:r>
    </w:p>
    <w:p w:rsidR="001F242A" w:rsidRPr="001F242A" w:rsidRDefault="001F242A" w:rsidP="001F242A">
      <w:pPr>
        <w:numPr>
          <w:ilvl w:val="0"/>
          <w:numId w:val="30"/>
        </w:numPr>
        <w:spacing w:after="53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 </w:t>
      </w:r>
    </w:p>
    <w:p w:rsidR="001F242A" w:rsidRPr="001F242A" w:rsidRDefault="001F242A" w:rsidP="001F242A">
      <w:pPr>
        <w:numPr>
          <w:ilvl w:val="0"/>
          <w:numId w:val="30"/>
        </w:numPr>
        <w:spacing w:after="53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 </w:t>
      </w:r>
    </w:p>
    <w:p w:rsidR="001F242A" w:rsidRPr="001F242A" w:rsidRDefault="001F242A" w:rsidP="001F242A">
      <w:pPr>
        <w:numPr>
          <w:ilvl w:val="0"/>
          <w:numId w:val="30"/>
        </w:numPr>
        <w:spacing w:after="53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Создавать вторичные тексты (план, тезисы, конспект, реферат, аннотация, отзыв, рецензия и другие). </w:t>
      </w:r>
    </w:p>
    <w:p w:rsidR="001F242A" w:rsidRPr="001F242A" w:rsidRDefault="001F242A" w:rsidP="001F242A">
      <w:pPr>
        <w:numPr>
          <w:ilvl w:val="0"/>
          <w:numId w:val="30"/>
        </w:numPr>
        <w:spacing w:after="31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Корректировать текст: устранять логические, фактические, этические, грамматические и речевые ошибки. </w:t>
      </w:r>
    </w:p>
    <w:p w:rsidR="001F242A" w:rsidRPr="001F242A" w:rsidRDefault="001F242A" w:rsidP="001F242A">
      <w:pPr>
        <w:spacing w:after="51" w:line="259" w:lineRule="auto"/>
        <w:ind w:left="777"/>
        <w:jc w:val="center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  <w:t xml:space="preserve"> </w:t>
      </w:r>
    </w:p>
    <w:p w:rsidR="001F242A" w:rsidRPr="001F242A" w:rsidRDefault="001F242A" w:rsidP="001F242A">
      <w:pPr>
        <w:spacing w:after="52" w:line="270" w:lineRule="auto"/>
        <w:ind w:left="730" w:hanging="10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  <w:lastRenderedPageBreak/>
        <w:t>Функциональная стилистика. Культура речи</w:t>
      </w: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</w:p>
    <w:p w:rsidR="001F242A" w:rsidRPr="001F242A" w:rsidRDefault="001F242A" w:rsidP="001F242A">
      <w:pPr>
        <w:numPr>
          <w:ilvl w:val="0"/>
          <w:numId w:val="31"/>
        </w:numPr>
        <w:spacing w:after="22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иметь представление о функциональной стилистике как разделе лингвистики; </w:t>
      </w:r>
    </w:p>
    <w:p w:rsidR="001F242A" w:rsidRPr="001F242A" w:rsidRDefault="001F242A" w:rsidP="001F242A">
      <w:pPr>
        <w:numPr>
          <w:ilvl w:val="0"/>
          <w:numId w:val="31"/>
        </w:numPr>
        <w:spacing w:after="53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литературы; </w:t>
      </w:r>
    </w:p>
    <w:p w:rsidR="001F242A" w:rsidRPr="001F242A" w:rsidRDefault="001F242A" w:rsidP="001F242A">
      <w:pPr>
        <w:numPr>
          <w:ilvl w:val="0"/>
          <w:numId w:val="31"/>
        </w:numPr>
        <w:spacing w:after="6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литературы); 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– не менее 150 слов); </w:t>
      </w:r>
    </w:p>
    <w:p w:rsidR="001F242A" w:rsidRPr="001F242A" w:rsidRDefault="001F242A" w:rsidP="001F242A">
      <w:pPr>
        <w:numPr>
          <w:ilvl w:val="0"/>
          <w:numId w:val="31"/>
        </w:numPr>
        <w:spacing w:after="19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применять знания о функциональных разновидностях языка в речевой практике; </w:t>
      </w:r>
    </w:p>
    <w:p w:rsidR="001F242A" w:rsidRPr="001F242A" w:rsidRDefault="001F242A" w:rsidP="001F242A">
      <w:pPr>
        <w:numPr>
          <w:ilvl w:val="0"/>
          <w:numId w:val="31"/>
        </w:numPr>
        <w:spacing w:after="0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понимать и интерпретировать содержание исходного текста; </w:t>
      </w:r>
    </w:p>
    <w:p w:rsidR="001F242A" w:rsidRPr="001F242A" w:rsidRDefault="001F242A" w:rsidP="001F242A">
      <w:pPr>
        <w:numPr>
          <w:ilvl w:val="0"/>
          <w:numId w:val="31"/>
        </w:numPr>
        <w:spacing w:after="0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формулировать </w:t>
      </w: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 xml:space="preserve">проблему, </w:t>
      </w: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 xml:space="preserve">поставленную </w:t>
      </w: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 xml:space="preserve">автором </w:t>
      </w: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 xml:space="preserve">исходного </w:t>
      </w: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 xml:space="preserve">текста, </w:t>
      </w: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 xml:space="preserve">и </w:t>
      </w:r>
    </w:p>
    <w:p w:rsidR="001F242A" w:rsidRPr="001F242A" w:rsidRDefault="001F242A" w:rsidP="001F242A">
      <w:pPr>
        <w:spacing w:after="32" w:line="271" w:lineRule="auto"/>
        <w:ind w:left="720" w:right="13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комментировать её; </w:t>
      </w:r>
    </w:p>
    <w:p w:rsidR="001F242A" w:rsidRPr="001F242A" w:rsidRDefault="001F242A" w:rsidP="001F242A">
      <w:pPr>
        <w:numPr>
          <w:ilvl w:val="0"/>
          <w:numId w:val="31"/>
        </w:numPr>
        <w:spacing w:after="0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определять позицию автора; </w:t>
      </w:r>
    </w:p>
    <w:p w:rsidR="001F242A" w:rsidRPr="001F242A" w:rsidRDefault="001F242A" w:rsidP="001F242A">
      <w:pPr>
        <w:numPr>
          <w:ilvl w:val="0"/>
          <w:numId w:val="31"/>
        </w:numPr>
        <w:spacing w:after="30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высказывать свою точку зрения, убедительно её доказывать (приводить не менее двух аргументов, опираясь на читательский опыт); </w:t>
      </w:r>
    </w:p>
    <w:p w:rsidR="001F242A" w:rsidRPr="001F242A" w:rsidRDefault="001F242A" w:rsidP="001F242A">
      <w:pPr>
        <w:numPr>
          <w:ilvl w:val="0"/>
          <w:numId w:val="31"/>
        </w:numPr>
        <w:spacing w:after="0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уметь излагать свои мысли грамотно, последовательно и связно </w:t>
      </w:r>
    </w:p>
    <w:p w:rsidR="001F242A" w:rsidRPr="001F242A" w:rsidRDefault="001F242A" w:rsidP="001F242A">
      <w:pPr>
        <w:numPr>
          <w:ilvl w:val="0"/>
          <w:numId w:val="31"/>
        </w:numPr>
        <w:spacing w:after="0" w:line="271" w:lineRule="auto"/>
        <w:ind w:right="13" w:hanging="720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1F242A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анализировать творческие образцы сочинений и рецензировать их. </w:t>
      </w:r>
    </w:p>
    <w:p w:rsidR="00702D3C" w:rsidRPr="001F242A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b/>
          <w:sz w:val="24"/>
          <w:szCs w:val="24"/>
        </w:rPr>
        <w:t>II</w:t>
      </w:r>
      <w:r w:rsidRPr="00702D3C">
        <w:rPr>
          <w:rFonts w:ascii="Times New Roman" w:hAnsi="Times New Roman" w:cs="Times New Roman"/>
          <w:b/>
          <w:sz w:val="24"/>
          <w:szCs w:val="24"/>
          <w:lang w:val="ru-RU"/>
        </w:rPr>
        <w:t>.СОДЕРЖАНИЕ УЧЕБНОГО КУРСА «УЧИМСЯ ПИСАТЬ СОЧИНЕНИЕ»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11 класс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b/>
          <w:sz w:val="24"/>
          <w:szCs w:val="24"/>
          <w:lang w:val="ru-RU"/>
        </w:rPr>
        <w:t>Введение в учебный курс.</w:t>
      </w: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 Требования к итоговому сочинению по литературе. 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Понятия «направление» и «тема сочинения». Многообразие форм сочинений. Подходы к трактовке художественного текста. 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написанию сочинения.</w:t>
      </w: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 Критерии оценивания сочинения. Алгоритм написания сочинения.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b/>
          <w:sz w:val="24"/>
          <w:szCs w:val="24"/>
          <w:lang w:val="ru-RU"/>
        </w:rPr>
        <w:t>Логический анализ и осмысление формулировки темы.</w:t>
      </w: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 Анализ формулировки темы. Выбор темы и логический анализ ее формулировки. 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Понимание темы. Знание и понимание привлекаемого литературного материала.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Обобщение опыта работы над сочинениями разных жанров. 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Проблемный вопрос в темах различной формулировки. Преобразование темыпонятия в вопрос. Работа с формулировкой темы. 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Проблемный вопрос в темах различной формулировки, преобразование темы- понятия в вопрос. Ключевые слова темы.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Работа с темой-цитатой, темой-афоризмом. Средства художественной выразительности в теме-цитате. Анализ проблематики тем-афоризмов. Толкование темыафоризма.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Сужение и расширение темы. Широкое и узкое понимание темы. Работа с текстами, определение темы текста.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Ассоциативные цепочки и ключевые слова к теме. Выстраивание ассоциативных цепочек из ключевых слов и вопросов к теме.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Синквейн, диамант и штрих к ключевым словам темы. Тонкие и толстые вопросы в рамках темы.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Структура сочинения-рассуждения. 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Типы речи: рассуждение, повествование, описание. Их основные признаки и различия. Структура рассуждения: тезис – доказательство – вывод. 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Вступление – главная часть – заключение. Композиция сочинения. Композиция сочинения с учетом различия родов и жанров используемых для аргументации произведений. Композиция образов в произведении. Композиция отдельных частей произведения. Примеры сочинений с разной композицией. 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Написание вступления к сочинению-рассуждению. Анализ вступлений к школьным сочинениям. Виды вступлений. От вопроса темы к вступлению. Анализ образцовых вступлений. Творческая работа. 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Синквейн, диамант и штрихи как опорный конспект к написанию вступления.  </w:t>
      </w:r>
      <w:r w:rsidRPr="00702D3C">
        <w:rPr>
          <w:rFonts w:ascii="Times New Roman" w:hAnsi="Times New Roman" w:cs="Times New Roman"/>
          <w:b/>
          <w:sz w:val="24"/>
          <w:szCs w:val="24"/>
          <w:lang w:val="ru-RU"/>
        </w:rPr>
        <w:t>Текст. Информационно-смысловая переработка текста</w:t>
      </w: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Структура и требования   к сочинению- рассуждению в формате ЕГЭ по русскому языку. Соразмерность частей сочинения. Работа над композицией сочинения рассуждения. Соответствие сочинения критериям оценки. Работа над абзацным членением текста. Формулирование проблемы исходного текста. Комментарий к сформулированной проблеме. 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b/>
          <w:sz w:val="24"/>
          <w:szCs w:val="24"/>
          <w:lang w:val="ru-RU"/>
        </w:rPr>
        <w:t>Способы комментирования</w:t>
      </w: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. Различные виды комментариев. Формулирование позиции автора исходного текста. Способы выражения позиции автора. Выражение собственного мнения. Способы выражения. Включение иллюстративного материала из произведений русской и мировой литературы (плюсы и минусы),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b/>
          <w:sz w:val="24"/>
          <w:szCs w:val="24"/>
          <w:lang w:val="ru-RU"/>
        </w:rPr>
        <w:t>Основы грамотного письма</w:t>
      </w: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. Виды грамматических ошибок.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Грамматические ошибки и их виды. Грамматическая норма. Типичные грамматические ошибки в школьных сочинениях. Орфографические и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пунктуационные ошибки. Редакторская работа с текстом.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Речевые ошибки в сочинении.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Речевые ошибки и их виды. Типичные речевые ошибки в школьных сочинениях.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Редакторская работа с текстом.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b/>
          <w:sz w:val="24"/>
          <w:szCs w:val="24"/>
          <w:lang w:val="ru-RU"/>
        </w:rPr>
        <w:t>Функциональная стилистика. Культура речи</w:t>
      </w: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 Этические и фактические ошибки.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Определение этической и фактической ошибки. Их виды и способы предупреждения. Редакторская работа с текстом.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Логические ошибки в сочинении.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Логические ошибки и их виды. Типичные логические ошибки в школьных сочинениях. Редакторская работа с текстом.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Изобразительно-выразительные средства языка и речи. Тропы и синтаксические фигуры.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Определение различных изобразительно-выразительных средств языка и речи. Функции тропов и синтаксических фигур в речи, их основные признаки.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Творческая работа.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Изобразительные возможности лексики. Основные термины лексикологии.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Практическая работа с антонимами, синонимами, омонимами, фразеологизмами.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Выбор стиля. Оригинальность.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Редакторская правка текста. Анализ стилистических недостатков. Творческая работа по выработке индивидуального стиля.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Что же значит «раскрыть тему» и как ее «закрыть»? Что значит «соответствие теме»? Советы пишущему сочинение.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Разработка подробного алгоритма написания сочинения. Привлечение опыта учащихся и аналитического материала по курсу.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b/>
          <w:sz w:val="24"/>
          <w:szCs w:val="24"/>
          <w:lang w:val="ru-RU"/>
        </w:rPr>
        <w:t>Информация об учете рабочей Программы воспитания в разделе «Содержание учебного курса 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Учимся писать сочинение»</w:t>
      </w:r>
      <w:r w:rsidRPr="00702D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В разделах и темах учебного предмета учитель будет: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побуждать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  </w:t>
      </w:r>
    </w:p>
    <w:p w:rsidR="00702D3C" w:rsidRPr="00702D3C" w:rsidRDefault="00702D3C" w:rsidP="00702D3C">
      <w:pPr>
        <w:numPr>
          <w:ilvl w:val="0"/>
          <w:numId w:val="32"/>
        </w:numPr>
        <w:ind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привлекать внимания обучающихся к ценностному аспекту изучаемых на уроках явлений, использовав воспитательные возможностей содержания раздела (темы) через подбор соответствующих упражнений и демонстрацию обучающимся примеров ответственного, гражданского поведения, проявления человеколюбия и </w:t>
      </w:r>
      <w:r w:rsidRPr="00702D3C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:rsidR="00702D3C" w:rsidRPr="00702D3C" w:rsidRDefault="00702D3C" w:rsidP="00702D3C">
      <w:pPr>
        <w:numPr>
          <w:ilvl w:val="0"/>
          <w:numId w:val="32"/>
        </w:numPr>
        <w:ind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включать в урок игровые элементы, которые помогут поддержать мотивацию обучающихся к получению знаний, налаживанию позитивных межличностных отношений в классе, установлению доброжелательной атмосферы во время урока;  </w:t>
      </w:r>
    </w:p>
    <w:p w:rsidR="00702D3C" w:rsidRPr="00702D3C" w:rsidRDefault="00702D3C" w:rsidP="00702D3C">
      <w:pPr>
        <w:numPr>
          <w:ilvl w:val="0"/>
          <w:numId w:val="32"/>
        </w:numPr>
        <w:ind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применять на уроках интерактивных форм работы с обучающимися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  <w:sectPr w:rsidR="00702D3C" w:rsidRPr="00702D3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84" w:right="844" w:bottom="1318" w:left="1702" w:header="1151" w:footer="709" w:gutter="0"/>
          <w:cols w:space="720"/>
          <w:titlePg/>
        </w:sectPr>
      </w:pP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F242A" w:rsidRDefault="00702D3C" w:rsidP="00702D3C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b/>
          <w:sz w:val="24"/>
          <w:szCs w:val="24"/>
        </w:rPr>
        <w:t>III</w:t>
      </w:r>
      <w:r w:rsidRPr="00702D3C">
        <w:rPr>
          <w:rFonts w:ascii="Times New Roman" w:hAnsi="Times New Roman" w:cs="Times New Roman"/>
          <w:b/>
          <w:sz w:val="24"/>
          <w:szCs w:val="24"/>
          <w:lang w:val="ru-RU"/>
        </w:rPr>
        <w:t>. ТЕМАТИЧЕСКОЕ ПЛАНИРОВАНИЕ УЧЕБНОГО КУРСА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«УЧИМСЯ ПИСАТЬ СОЧИНЕНИЕ»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tbl>
      <w:tblPr>
        <w:tblStyle w:val="TableGrid"/>
        <w:tblW w:w="9357" w:type="dxa"/>
        <w:tblInd w:w="0" w:type="dxa"/>
        <w:tblCellMar>
          <w:top w:w="7" w:type="dxa"/>
          <w:left w:w="106" w:type="dxa"/>
          <w:right w:w="61" w:type="dxa"/>
        </w:tblCellMar>
        <w:tblLook w:val="04A0" w:firstRow="1" w:lastRow="0" w:firstColumn="1" w:lastColumn="0" w:noHBand="0" w:noVBand="1"/>
      </w:tblPr>
      <w:tblGrid>
        <w:gridCol w:w="554"/>
        <w:gridCol w:w="3097"/>
        <w:gridCol w:w="835"/>
        <w:gridCol w:w="2860"/>
        <w:gridCol w:w="2011"/>
      </w:tblGrid>
      <w:tr w:rsidR="00702D3C" w:rsidRPr="00DB66B2" w:rsidTr="00702D3C">
        <w:trPr>
          <w:trHeight w:val="70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п/п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часов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ЭОР/ЦОР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Форма реализации воспитательного потенциала темы* </w:t>
            </w:r>
          </w:p>
        </w:tc>
      </w:tr>
      <w:tr w:rsidR="00702D3C" w:rsidRPr="00702D3C" w:rsidTr="00702D3C">
        <w:trPr>
          <w:trHeight w:val="47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 КЛАСС 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D3C" w:rsidRPr="00702D3C" w:rsidTr="00702D3C">
        <w:trPr>
          <w:trHeight w:val="70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Введение в элективный курс. Требования к итоговому сочинению </w:t>
            </w:r>
          </w:p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по литературе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 </w:t>
            </w:r>
          </w:p>
        </w:tc>
      </w:tr>
      <w:tr w:rsidR="00702D3C" w:rsidRPr="00702D3C" w:rsidTr="00702D3C">
        <w:trPr>
          <w:trHeight w:val="4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Понятия «направление» и «тема сочинения».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41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</w:hyperlink>
            <w:hyperlink r:id="rId15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1,2,3,4,7 </w:t>
            </w:r>
          </w:p>
        </w:tc>
      </w:tr>
      <w:tr w:rsidR="00702D3C" w:rsidRPr="00702D3C" w:rsidTr="00702D3C">
        <w:trPr>
          <w:trHeight w:val="4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Подходы к трактовке художественного текста.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41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</w:hyperlink>
            <w:hyperlink r:id="rId17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1,2,3,4,7 </w:t>
            </w:r>
          </w:p>
        </w:tc>
      </w:tr>
      <w:tr w:rsidR="00702D3C" w:rsidRPr="00702D3C" w:rsidTr="00702D3C">
        <w:trPr>
          <w:trHeight w:val="4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Требования к написанию сочинения. Критерии оценивания сочинения.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fbaaf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  <w:hyperlink r:id="rId19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1,2,3,4,7 </w:t>
            </w:r>
          </w:p>
        </w:tc>
      </w:tr>
      <w:tr w:rsidR="00702D3C" w:rsidRPr="00702D3C" w:rsidTr="00702D3C">
        <w:trPr>
          <w:trHeight w:val="11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Логический анализ и осмысление формулировки темы. Анализ формулировки темы. Выбор темы и логический анализ ее формулировки. </w:t>
            </w: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темы.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fbaaf</w:instrText>
            </w:r>
            <w:r w:rsidRPr="00DB66B2">
              <w:rPr>
                <w:lang w:val="ru-RU"/>
              </w:rPr>
              <w:instrText>8</w:instrText>
            </w:r>
            <w:r>
              <w:instrText>a</w:instrText>
            </w:r>
            <w:r w:rsidRPr="00DB66B2">
              <w:rPr>
                <w:lang w:val="ru-RU"/>
              </w:rPr>
              <w:instrText>4"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m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edsoo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ru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fbaaf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a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fbaaf</w:instrText>
            </w:r>
            <w:r w:rsidRPr="00DB66B2">
              <w:rPr>
                <w:lang w:val="ru-RU"/>
              </w:rPr>
              <w:instrText>8</w:instrText>
            </w:r>
            <w:r>
              <w:instrText>a</w:instrText>
            </w:r>
            <w:r w:rsidRPr="00DB66B2">
              <w:rPr>
                <w:lang w:val="ru-RU"/>
              </w:rPr>
              <w:instrText>4"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1.2,7 </w:t>
            </w:r>
          </w:p>
        </w:tc>
      </w:tr>
      <w:tr w:rsidR="00702D3C" w:rsidRPr="00702D3C" w:rsidTr="00702D3C">
        <w:trPr>
          <w:trHeight w:val="92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Знание и понимание привлекаемого литературного материала. Обобщение опыта работы над  сочинениями разных жанров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fbaaf</w:instrText>
            </w:r>
            <w:r w:rsidRPr="00DB66B2">
              <w:rPr>
                <w:lang w:val="ru-RU"/>
              </w:rPr>
              <w:instrText>8</w:instrText>
            </w:r>
            <w:r>
              <w:instrText>a</w:instrText>
            </w:r>
            <w:r w:rsidRPr="00DB66B2">
              <w:rPr>
                <w:lang w:val="ru-RU"/>
              </w:rPr>
              <w:instrText>4"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m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edsoo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ru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fbaaf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a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fbaaf</w:instrText>
            </w:r>
            <w:r w:rsidRPr="00DB66B2">
              <w:rPr>
                <w:lang w:val="ru-RU"/>
              </w:rPr>
              <w:instrText>8</w:instrText>
            </w:r>
            <w:r>
              <w:instrText>a</w:instrText>
            </w:r>
            <w:r w:rsidRPr="00DB66B2">
              <w:rPr>
                <w:lang w:val="ru-RU"/>
              </w:rPr>
              <w:instrText>4"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 </w:t>
            </w:r>
          </w:p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02D3C" w:rsidRPr="00702D3C" w:rsidTr="00702D3C">
        <w:trPr>
          <w:trHeight w:val="4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Проблемный вопрос в темах различной формулировки.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fbaadc</w:instrText>
            </w:r>
            <w:r w:rsidRPr="00DB66B2">
              <w:rPr>
                <w:lang w:val="ru-RU"/>
              </w:rPr>
              <w:instrText>98"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m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edsoo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ru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fbaadc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fbaadc</w:instrText>
            </w:r>
            <w:r w:rsidRPr="00DB66B2">
              <w:rPr>
                <w:lang w:val="ru-RU"/>
              </w:rPr>
              <w:instrText>98"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1,2,3,4,7 </w:t>
            </w:r>
          </w:p>
        </w:tc>
      </w:tr>
      <w:tr w:rsidR="00702D3C" w:rsidRPr="00702D3C" w:rsidTr="00702D3C">
        <w:trPr>
          <w:trHeight w:val="4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Преобразование темы- понятия в вопрос.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fbaadc</w:instrText>
            </w:r>
            <w:r w:rsidRPr="00DB66B2">
              <w:rPr>
                <w:lang w:val="ru-RU"/>
              </w:rPr>
              <w:instrText>98"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m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edsoo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ru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fbaadc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fbaadc</w:instrText>
            </w:r>
            <w:r w:rsidRPr="00DB66B2">
              <w:rPr>
                <w:lang w:val="ru-RU"/>
              </w:rPr>
              <w:instrText>98"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1,2,3,4,7 </w:t>
            </w:r>
          </w:p>
        </w:tc>
      </w:tr>
      <w:tr w:rsidR="00702D3C" w:rsidRPr="00702D3C" w:rsidTr="00702D3C">
        <w:trPr>
          <w:trHeight w:val="6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Тема-афоризм, тема-цитата (урокпрактикум). Работа с темой-цитатой, темой- афоризмом.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fbaadc</w:instrText>
            </w:r>
            <w:r w:rsidRPr="00DB66B2">
              <w:rPr>
                <w:lang w:val="ru-RU"/>
              </w:rPr>
              <w:instrText>98"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m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edsoo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ru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fbaadc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fbaadc</w:instrText>
            </w:r>
            <w:r w:rsidRPr="00DB66B2">
              <w:rPr>
                <w:lang w:val="ru-RU"/>
              </w:rPr>
              <w:instrText>98"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 </w:t>
            </w:r>
          </w:p>
        </w:tc>
      </w:tr>
      <w:tr w:rsidR="00702D3C" w:rsidRPr="00702D3C" w:rsidTr="00702D3C">
        <w:trPr>
          <w:trHeight w:val="11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Средства художественной выразительности в теме- цитате. Анализ проблематики тем- афоризмов. Толкование темыафоризма.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fbaadc</w:instrText>
            </w:r>
            <w:r w:rsidRPr="00DB66B2">
              <w:rPr>
                <w:lang w:val="ru-RU"/>
              </w:rPr>
              <w:instrText>98"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m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edsoo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ru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fbaadc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fbaadc</w:instrText>
            </w:r>
            <w:r w:rsidRPr="00DB66B2">
              <w:rPr>
                <w:lang w:val="ru-RU"/>
              </w:rPr>
              <w:instrText>98"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1,2,3,4,8 </w:t>
            </w:r>
          </w:p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02D3C" w:rsidRPr="00702D3C" w:rsidTr="00702D3C">
        <w:trPr>
          <w:trHeight w:val="6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№1 </w:t>
            </w:r>
          </w:p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«Понимание темы сочинения и ее формулировка».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fbaadc</w:instrText>
            </w:r>
            <w:r w:rsidRPr="00DB66B2">
              <w:rPr>
                <w:lang w:val="ru-RU"/>
              </w:rPr>
              <w:instrText>98"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m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edsoo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ru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fbaadc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fbaadc</w:instrText>
            </w:r>
            <w:r w:rsidRPr="00DB66B2">
              <w:rPr>
                <w:lang w:val="ru-RU"/>
              </w:rPr>
              <w:instrText>98"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1,2,4 </w:t>
            </w:r>
          </w:p>
        </w:tc>
      </w:tr>
    </w:tbl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57" w:type="dxa"/>
        <w:tblInd w:w="0" w:type="dxa"/>
        <w:tblCellMar>
          <w:top w:w="46" w:type="dxa"/>
          <w:left w:w="108" w:type="dxa"/>
          <w:right w:w="83" w:type="dxa"/>
        </w:tblCellMar>
        <w:tblLook w:val="04A0" w:firstRow="1" w:lastRow="0" w:firstColumn="1" w:lastColumn="0" w:noHBand="0" w:noVBand="1"/>
      </w:tblPr>
      <w:tblGrid>
        <w:gridCol w:w="540"/>
        <w:gridCol w:w="3311"/>
        <w:gridCol w:w="749"/>
        <w:gridCol w:w="2884"/>
        <w:gridCol w:w="1873"/>
      </w:tblGrid>
      <w:tr w:rsidR="00702D3C" w:rsidRPr="00702D3C" w:rsidTr="00702D3C">
        <w:trPr>
          <w:trHeight w:val="70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Широкое и узкое понимание темы. Работа с текстами, определение темы текста.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fbaaddb</w:instrText>
            </w:r>
            <w:r w:rsidRPr="00DB66B2">
              <w:rPr>
                <w:lang w:val="ru-RU"/>
              </w:rPr>
              <w:instrText>0"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m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edsoo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ru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fbaaddb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fbaaddb</w:instrText>
            </w:r>
            <w:r w:rsidRPr="00DB66B2">
              <w:rPr>
                <w:lang w:val="ru-RU"/>
              </w:rPr>
              <w:instrText>0"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 </w:t>
            </w:r>
          </w:p>
        </w:tc>
      </w:tr>
      <w:tr w:rsidR="00702D3C" w:rsidRPr="00702D3C" w:rsidTr="00702D3C">
        <w:trPr>
          <w:trHeight w:val="231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Ассоциативные цепочки и ключевые </w:t>
            </w:r>
          </w:p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слова к теме. Выстраивание ассоциативных цепочек из ключевых слов и вопросов к теме. Синквейн, диамант и штрих к ключевым словам темы. Тонкие и толстые вопросы в рамках темы. </w:t>
            </w:r>
          </w:p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№ 2 </w:t>
            </w:r>
          </w:p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«Написание синквейна к сочинениюрассуждению.»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fbaadc</w:instrText>
            </w:r>
            <w:r w:rsidRPr="00DB66B2">
              <w:rPr>
                <w:lang w:val="ru-RU"/>
              </w:rPr>
              <w:instrText>98"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m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edsoo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ru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fbaadc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fbaadc</w:instrText>
            </w:r>
            <w:r w:rsidRPr="00DB66B2">
              <w:rPr>
                <w:lang w:val="ru-RU"/>
              </w:rPr>
              <w:instrText>98"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1,2,3,4,7 </w:t>
            </w:r>
          </w:p>
        </w:tc>
      </w:tr>
      <w:tr w:rsidR="00702D3C" w:rsidRPr="00702D3C" w:rsidTr="00702D3C">
        <w:trPr>
          <w:trHeight w:val="69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14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Выстраивание ассоциативных цепочек из ключевых слов и вопросов к теме.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fbaafd</w:instrText>
            </w:r>
            <w:r w:rsidRPr="00DB66B2">
              <w:rPr>
                <w:lang w:val="ru-RU"/>
              </w:rPr>
              <w:instrText>18"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m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edsoo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ru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fbaafd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fbaafd</w:instrText>
            </w:r>
            <w:r w:rsidRPr="00DB66B2">
              <w:rPr>
                <w:lang w:val="ru-RU"/>
              </w:rPr>
              <w:instrText>18"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1,2,3,6 </w:t>
            </w:r>
          </w:p>
        </w:tc>
      </w:tr>
      <w:tr w:rsidR="00702D3C" w:rsidRPr="00702D3C" w:rsidTr="00702D3C">
        <w:trPr>
          <w:trHeight w:val="110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Структура сочинения- рассуждения. Структура рассуждения: тезис – доказательство – вывод.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fbaadc</w:instrText>
            </w:r>
            <w:r w:rsidRPr="00DB66B2">
              <w:rPr>
                <w:lang w:val="ru-RU"/>
              </w:rPr>
              <w:instrText>98"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m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edsoo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ru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fbaadc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fbaadc</w:instrText>
            </w:r>
            <w:r w:rsidRPr="00DB66B2">
              <w:rPr>
                <w:lang w:val="ru-RU"/>
              </w:rPr>
              <w:instrText>98"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 </w:t>
            </w:r>
          </w:p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02D3C" w:rsidRPr="00702D3C" w:rsidTr="00702D3C">
        <w:trPr>
          <w:trHeight w:val="6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Типы речи: рассуждение, повествование, описание. Их основные признаки и различия.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fbab</w:instrText>
            </w:r>
            <w:r w:rsidRPr="00DB66B2">
              <w:rPr>
                <w:lang w:val="ru-RU"/>
              </w:rPr>
              <w:instrText>04</w:instrText>
            </w:r>
            <w:r>
              <w:instrText>e</w:instrText>
            </w:r>
            <w:r w:rsidRPr="00DB66B2">
              <w:rPr>
                <w:lang w:val="ru-RU"/>
              </w:rPr>
              <w:instrText>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m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edsoo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ru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fbab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fbab</w:instrText>
            </w:r>
            <w:r w:rsidRPr="00DB66B2">
              <w:rPr>
                <w:lang w:val="ru-RU"/>
              </w:rPr>
              <w:instrText>04</w:instrText>
            </w:r>
            <w:r>
              <w:instrText>e</w:instrText>
            </w:r>
            <w:r w:rsidRPr="00DB66B2">
              <w:rPr>
                <w:lang w:val="ru-RU"/>
              </w:rPr>
              <w:instrText>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 </w:t>
            </w:r>
          </w:p>
        </w:tc>
      </w:tr>
      <w:tr w:rsidR="00702D3C" w:rsidRPr="00702D3C" w:rsidTr="00702D3C">
        <w:trPr>
          <w:trHeight w:val="16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Композиция сочинения. Композиция сочинения с учетом различия родов и жанров используемых для аргументации произведений. </w:t>
            </w: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Композиция образов в произведении. Композиция отдельных частей произведения.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fbab</w:instrText>
            </w:r>
            <w:r w:rsidRPr="00DB66B2">
              <w:rPr>
                <w:lang w:val="ru-RU"/>
              </w:rPr>
              <w:instrText>04</w:instrText>
            </w:r>
            <w:r>
              <w:instrText>e</w:instrText>
            </w:r>
            <w:r w:rsidRPr="00DB66B2">
              <w:rPr>
                <w:lang w:val="ru-RU"/>
              </w:rPr>
              <w:instrText>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m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edsoo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ru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fbab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fbab</w:instrText>
            </w:r>
            <w:r w:rsidRPr="00DB66B2">
              <w:rPr>
                <w:lang w:val="ru-RU"/>
              </w:rPr>
              <w:instrText>04</w:instrText>
            </w:r>
            <w:r>
              <w:instrText>e</w:instrText>
            </w:r>
            <w:r w:rsidRPr="00DB66B2">
              <w:rPr>
                <w:lang w:val="ru-RU"/>
              </w:rPr>
              <w:instrText>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 </w:t>
            </w:r>
          </w:p>
        </w:tc>
      </w:tr>
      <w:tr w:rsidR="00702D3C" w:rsidRPr="00702D3C" w:rsidTr="00702D3C">
        <w:trPr>
          <w:trHeight w:val="115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Композиция образов в произведении. Композиция отдельных частей произведения. </w:t>
            </w: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Примеры сочинений с разной композицией.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fbab</w:instrText>
            </w:r>
            <w:r w:rsidRPr="00DB66B2">
              <w:rPr>
                <w:lang w:val="ru-RU"/>
              </w:rPr>
              <w:instrText>04</w:instrText>
            </w:r>
            <w:r>
              <w:instrText>e</w:instrText>
            </w:r>
            <w:r w:rsidRPr="00DB66B2">
              <w:rPr>
                <w:lang w:val="ru-RU"/>
              </w:rPr>
              <w:instrText>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m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edsoo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ru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fbab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fbab</w:instrText>
            </w:r>
            <w:r w:rsidRPr="00DB66B2">
              <w:rPr>
                <w:lang w:val="ru-RU"/>
              </w:rPr>
              <w:instrText>04</w:instrText>
            </w:r>
            <w:r>
              <w:instrText>e</w:instrText>
            </w:r>
            <w:r w:rsidRPr="00DB66B2">
              <w:rPr>
                <w:lang w:val="ru-RU"/>
              </w:rPr>
              <w:instrText>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1,2,4 </w:t>
            </w:r>
          </w:p>
        </w:tc>
      </w:tr>
      <w:tr w:rsidR="00702D3C" w:rsidRPr="00702D3C" w:rsidTr="00702D3C">
        <w:trPr>
          <w:trHeight w:val="139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Технология написания сочинения: вступление, виды (историческое, аналитическое, биографическое, сравнительное, лирическое). </w:t>
            </w: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Анализ вступлений к школьным сочинениям.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fbab</w:instrText>
            </w:r>
            <w:r w:rsidRPr="00DB66B2">
              <w:rPr>
                <w:lang w:val="ru-RU"/>
              </w:rPr>
              <w:instrText>04</w:instrText>
            </w:r>
            <w:r>
              <w:instrText>e</w:instrText>
            </w:r>
            <w:r w:rsidRPr="00DB66B2">
              <w:rPr>
                <w:lang w:val="ru-RU"/>
              </w:rPr>
              <w:instrText>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m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edsoo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ru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fbab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fbab</w:instrText>
            </w:r>
            <w:r w:rsidRPr="00DB66B2">
              <w:rPr>
                <w:lang w:val="ru-RU"/>
              </w:rPr>
              <w:instrText>04</w:instrText>
            </w:r>
            <w:r>
              <w:instrText>e</w:instrText>
            </w:r>
            <w:r w:rsidRPr="00DB66B2">
              <w:rPr>
                <w:lang w:val="ru-RU"/>
              </w:rPr>
              <w:instrText>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1,2,3,4,5,6,8 </w:t>
            </w:r>
          </w:p>
        </w:tc>
      </w:tr>
      <w:tr w:rsidR="00702D3C" w:rsidRPr="00702D3C" w:rsidTr="00702D3C">
        <w:trPr>
          <w:trHeight w:val="13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вступления к сочинению. От вопроса темы к вступлению. Анализ образцовых вступлений. Практическая работа № 3 </w:t>
            </w: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«Написание вступления к сочинению-рассуждению.»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fbab</w:instrText>
            </w:r>
            <w:r w:rsidRPr="00DB66B2">
              <w:rPr>
                <w:lang w:val="ru-RU"/>
              </w:rPr>
              <w:instrText>04</w:instrText>
            </w:r>
            <w:r>
              <w:instrText>e</w:instrText>
            </w:r>
            <w:r w:rsidRPr="00DB66B2">
              <w:rPr>
                <w:lang w:val="ru-RU"/>
              </w:rPr>
              <w:instrText>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m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edsoo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ru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fbab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fbab</w:instrText>
            </w:r>
            <w:r w:rsidRPr="00DB66B2">
              <w:rPr>
                <w:lang w:val="ru-RU"/>
              </w:rPr>
              <w:instrText>04</w:instrText>
            </w:r>
            <w:r>
              <w:instrText>e</w:instrText>
            </w:r>
            <w:r w:rsidRPr="00DB66B2">
              <w:rPr>
                <w:lang w:val="ru-RU"/>
              </w:rPr>
              <w:instrText>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 </w:t>
            </w:r>
          </w:p>
        </w:tc>
      </w:tr>
      <w:tr w:rsidR="00702D3C" w:rsidRPr="00702D3C" w:rsidTr="00702D3C">
        <w:trPr>
          <w:trHeight w:val="6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21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Творческая работа. Синквейн, диамант и штрихи как опорный конспект к написанию вступления.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fbab</w:instrText>
            </w:r>
            <w:r w:rsidRPr="00DB66B2">
              <w:rPr>
                <w:lang w:val="ru-RU"/>
              </w:rPr>
              <w:instrText>04</w:instrText>
            </w:r>
            <w:r>
              <w:instrText>e</w:instrText>
            </w:r>
            <w:r w:rsidRPr="00DB66B2">
              <w:rPr>
                <w:lang w:val="ru-RU"/>
              </w:rPr>
              <w:instrText>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m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edsoo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ru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fbab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fbab</w:instrText>
            </w:r>
            <w:r w:rsidRPr="00DB66B2">
              <w:rPr>
                <w:lang w:val="ru-RU"/>
              </w:rPr>
              <w:instrText>04</w:instrText>
            </w:r>
            <w:r>
              <w:instrText>e</w:instrText>
            </w:r>
            <w:r w:rsidRPr="00DB66B2">
              <w:rPr>
                <w:lang w:val="ru-RU"/>
              </w:rPr>
              <w:instrText>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 </w:t>
            </w:r>
          </w:p>
        </w:tc>
      </w:tr>
      <w:tr w:rsidR="00702D3C" w:rsidRPr="00702D3C" w:rsidTr="00702D3C">
        <w:trPr>
          <w:trHeight w:val="9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Главные части сочинения: тема и аргументация. Приёмы привлечения текста литературного источника в работе </w:t>
            </w:r>
            <w:proofErr w:type="gramStart"/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  сочинением</w:t>
            </w:r>
            <w:proofErr w:type="gramEnd"/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fbab</w:instrText>
            </w:r>
            <w:r w:rsidRPr="00DB66B2">
              <w:rPr>
                <w:lang w:val="ru-RU"/>
              </w:rPr>
              <w:instrText>04</w:instrText>
            </w:r>
            <w:r>
              <w:instrText>e</w:instrText>
            </w:r>
            <w:r w:rsidRPr="00DB66B2">
              <w:rPr>
                <w:lang w:val="ru-RU"/>
              </w:rPr>
              <w:instrText>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m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edsoo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ru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fbab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fbab</w:instrText>
            </w:r>
            <w:r w:rsidRPr="00DB66B2">
              <w:rPr>
                <w:lang w:val="ru-RU"/>
              </w:rPr>
              <w:instrText>04</w:instrText>
            </w:r>
            <w:r>
              <w:instrText>e</w:instrText>
            </w:r>
            <w:r w:rsidRPr="00DB66B2">
              <w:rPr>
                <w:lang w:val="ru-RU"/>
              </w:rPr>
              <w:instrText>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 </w:t>
            </w:r>
          </w:p>
        </w:tc>
      </w:tr>
      <w:tr w:rsidR="00702D3C" w:rsidRPr="00702D3C" w:rsidTr="00702D3C">
        <w:trPr>
          <w:trHeight w:val="116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Работа с вопросами темы. </w:t>
            </w:r>
          </w:p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Формулировка аргументов. Виды и структура аргументов в сочинениирассуждении. </w:t>
            </w: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Анализ аргументации в школьном сочинении.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fbab</w:instrText>
            </w:r>
            <w:r w:rsidRPr="00DB66B2">
              <w:rPr>
                <w:lang w:val="ru-RU"/>
              </w:rPr>
              <w:instrText>04</w:instrText>
            </w:r>
            <w:r>
              <w:instrText>e</w:instrText>
            </w:r>
            <w:r w:rsidRPr="00DB66B2">
              <w:rPr>
                <w:lang w:val="ru-RU"/>
              </w:rPr>
              <w:instrText>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m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edsoo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ru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fbab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fbab</w:instrText>
            </w:r>
            <w:r w:rsidRPr="00DB66B2">
              <w:rPr>
                <w:lang w:val="ru-RU"/>
              </w:rPr>
              <w:instrText>04</w:instrText>
            </w:r>
            <w:r>
              <w:instrText>e</w:instrText>
            </w:r>
            <w:r w:rsidRPr="00DB66B2">
              <w:rPr>
                <w:lang w:val="ru-RU"/>
              </w:rPr>
              <w:instrText>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1,2,3,4,6 </w:t>
            </w:r>
          </w:p>
        </w:tc>
      </w:tr>
      <w:tr w:rsidR="00702D3C" w:rsidRPr="00702D3C" w:rsidTr="00702D3C">
        <w:trPr>
          <w:trHeight w:val="4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вопросами темы. </w:t>
            </w:r>
          </w:p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Формулировка аргументов. </w:t>
            </w: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Виды 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fbaadc</w:instrText>
            </w:r>
            <w:r w:rsidRPr="00DB66B2">
              <w:rPr>
                <w:lang w:val="ru-RU"/>
              </w:rPr>
              <w:instrText>98"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m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edsoo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ru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fbaadc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</w:instrText>
            </w:r>
            <w:r>
              <w:instrText>fbaadc</w:instrText>
            </w:r>
            <w:r w:rsidRPr="00DB66B2">
              <w:rPr>
                <w:lang w:val="ru-RU"/>
              </w:rPr>
              <w:instrText>98"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 </w:t>
            </w:r>
          </w:p>
        </w:tc>
      </w:tr>
    </w:tbl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</w:rPr>
        <w:sectPr w:rsidR="00702D3C" w:rsidRPr="00702D3C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1138" w:right="849" w:bottom="1354" w:left="1702" w:header="720" w:footer="709" w:gutter="0"/>
          <w:cols w:space="720"/>
        </w:sectPr>
      </w:pP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57" w:type="dxa"/>
        <w:tblInd w:w="0" w:type="dxa"/>
        <w:tblCellMar>
          <w:top w:w="7" w:type="dxa"/>
          <w:left w:w="108" w:type="dxa"/>
          <w:right w:w="32" w:type="dxa"/>
        </w:tblCellMar>
        <w:tblLook w:val="04A0" w:firstRow="1" w:lastRow="0" w:firstColumn="1" w:lastColumn="0" w:noHBand="0" w:noVBand="1"/>
      </w:tblPr>
      <w:tblGrid>
        <w:gridCol w:w="541"/>
        <w:gridCol w:w="3313"/>
        <w:gridCol w:w="771"/>
        <w:gridCol w:w="2833"/>
        <w:gridCol w:w="1899"/>
      </w:tblGrid>
      <w:tr w:rsidR="00702D3C" w:rsidRPr="00DB66B2" w:rsidTr="00702D3C">
        <w:trPr>
          <w:trHeight w:val="70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структура аргументов в сочинениирассуждении. Анализ аргументации в школьном сочинении.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02D3C" w:rsidRPr="00702D3C" w:rsidTr="00702D3C">
        <w:trPr>
          <w:trHeight w:val="13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Способы цитирования и привлечение литературного материала.  Фактические ошибки. </w:t>
            </w:r>
          </w:p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№ 4 «Написание основной части сочинения -рассуждения.»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/7</w:instrText>
            </w:r>
            <w:r>
              <w:instrText>f</w:instrText>
            </w:r>
            <w:r w:rsidRPr="00DB66B2">
              <w:rPr>
                <w:lang w:val="ru-RU"/>
              </w:rPr>
              <w:instrText>41</w:instrText>
            </w:r>
            <w:r>
              <w:instrText>c</w:instrText>
            </w:r>
            <w:r w:rsidRPr="00DB66B2">
              <w:rPr>
                <w:lang w:val="ru-RU"/>
              </w:rPr>
              <w:instrText>7</w:instrText>
            </w:r>
            <w:r>
              <w:instrText>e</w:instrText>
            </w:r>
            <w:r w:rsidRPr="00DB66B2">
              <w:rPr>
                <w:lang w:val="ru-RU"/>
              </w:rPr>
              <w:instrText>2"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m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edsoo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ru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f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c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/7</w:instrText>
            </w:r>
            <w:r>
              <w:instrText>f</w:instrText>
            </w:r>
            <w:r w:rsidRPr="00DB66B2">
              <w:rPr>
                <w:lang w:val="ru-RU"/>
              </w:rPr>
              <w:instrText>41</w:instrText>
            </w:r>
            <w:r>
              <w:instrText>c</w:instrText>
            </w:r>
            <w:r w:rsidRPr="00DB66B2">
              <w:rPr>
                <w:lang w:val="ru-RU"/>
              </w:rPr>
              <w:instrText>7</w:instrText>
            </w:r>
            <w:r>
              <w:instrText>e</w:instrText>
            </w:r>
            <w:r w:rsidRPr="00DB66B2">
              <w:rPr>
                <w:lang w:val="ru-RU"/>
              </w:rPr>
              <w:instrText>2"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1,2,3,4,8 </w:t>
            </w:r>
          </w:p>
        </w:tc>
      </w:tr>
      <w:tr w:rsidR="00702D3C" w:rsidRPr="00702D3C" w:rsidTr="00702D3C">
        <w:trPr>
          <w:trHeight w:val="162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Технология написания сочинения: </w:t>
            </w:r>
          </w:p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заключение, виды. Анализ заключений к школьным сочинениям. Виды заключений. От главного вопроса темы к заключению. </w:t>
            </w: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Анализ образцовых заключений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/7</w:instrText>
            </w:r>
            <w:r>
              <w:instrText>f</w:instrText>
            </w:r>
            <w:r w:rsidRPr="00DB66B2">
              <w:rPr>
                <w:lang w:val="ru-RU"/>
              </w:rPr>
              <w:instrText>41</w:instrText>
            </w:r>
            <w:r>
              <w:instrText>c</w:instrText>
            </w:r>
            <w:r w:rsidRPr="00DB66B2">
              <w:rPr>
                <w:lang w:val="ru-RU"/>
              </w:rPr>
              <w:instrText>7</w:instrText>
            </w:r>
            <w:r>
              <w:instrText>e</w:instrText>
            </w:r>
            <w:r w:rsidRPr="00DB66B2">
              <w:rPr>
                <w:lang w:val="ru-RU"/>
              </w:rPr>
              <w:instrText>2"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m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edsoo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ru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f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c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</w:instrText>
            </w:r>
            <w:r>
              <w:instrText>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/7</w:instrText>
            </w:r>
            <w:r>
              <w:instrText>f</w:instrText>
            </w:r>
            <w:r w:rsidRPr="00DB66B2">
              <w:rPr>
                <w:lang w:val="ru-RU"/>
              </w:rPr>
              <w:instrText>41</w:instrText>
            </w:r>
            <w:r>
              <w:instrText>c</w:instrText>
            </w:r>
            <w:r w:rsidRPr="00DB66B2">
              <w:rPr>
                <w:lang w:val="ru-RU"/>
              </w:rPr>
              <w:instrText>7</w:instrText>
            </w:r>
            <w:r>
              <w:instrText>e</w:instrText>
            </w:r>
            <w:r w:rsidRPr="00DB66B2">
              <w:rPr>
                <w:lang w:val="ru-RU"/>
              </w:rPr>
              <w:instrText>2"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1,2,3,4,7 </w:t>
            </w:r>
          </w:p>
        </w:tc>
      </w:tr>
      <w:tr w:rsidR="00702D3C" w:rsidRPr="00702D3C" w:rsidTr="00702D3C">
        <w:trPr>
          <w:trHeight w:val="115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Заключение к сочинению. Анализ заключений к школьным сочинениям. </w:t>
            </w: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</w:t>
            </w:r>
          </w:p>
          <w:p w:rsidR="00702D3C" w:rsidRPr="00DB66B2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66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 «Написание заключения к сочинению-рассуждению.»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/7</w:instrText>
            </w:r>
            <w:r>
              <w:instrText>f</w:instrText>
            </w:r>
            <w:r w:rsidRPr="00DB66B2">
              <w:rPr>
                <w:lang w:val="ru-RU"/>
              </w:rPr>
              <w:instrText>41</w:instrText>
            </w:r>
            <w:r>
              <w:instrText>c</w:instrText>
            </w:r>
            <w:r w:rsidRPr="00DB66B2">
              <w:rPr>
                <w:lang w:val="ru-RU"/>
              </w:rPr>
              <w:instrText>7</w:instrText>
            </w:r>
            <w:r>
              <w:instrText>e</w:instrText>
            </w:r>
            <w:r w:rsidRPr="00DB66B2">
              <w:rPr>
                <w:lang w:val="ru-RU"/>
              </w:rPr>
              <w:instrText>2"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m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edsoo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ru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f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c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/7</w:instrText>
            </w:r>
            <w:r>
              <w:instrText>f</w:instrText>
            </w:r>
            <w:r w:rsidRPr="00DB66B2">
              <w:rPr>
                <w:lang w:val="ru-RU"/>
              </w:rPr>
              <w:instrText>41</w:instrText>
            </w:r>
            <w:r>
              <w:instrText>c</w:instrText>
            </w:r>
            <w:r w:rsidRPr="00DB66B2">
              <w:rPr>
                <w:lang w:val="ru-RU"/>
              </w:rPr>
              <w:instrText>7</w:instrText>
            </w:r>
            <w:r>
              <w:instrText>e</w:instrText>
            </w:r>
            <w:r w:rsidRPr="00DB66B2">
              <w:rPr>
                <w:lang w:val="ru-RU"/>
              </w:rPr>
              <w:instrText>2"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1,2,4 </w:t>
            </w:r>
          </w:p>
        </w:tc>
      </w:tr>
      <w:tr w:rsidR="00702D3C" w:rsidRPr="00702D3C" w:rsidTr="00702D3C">
        <w:trPr>
          <w:trHeight w:val="70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5 «Написание </w:t>
            </w:r>
            <w:proofErr w:type="gramStart"/>
            <w:r w:rsidRPr="00702D3C">
              <w:rPr>
                <w:rFonts w:ascii="Times New Roman" w:hAnsi="Times New Roman" w:cs="Times New Roman"/>
                <w:sz w:val="24"/>
                <w:szCs w:val="24"/>
              </w:rPr>
              <w:t>сочинениярассуждения.»</w:t>
            </w:r>
            <w:proofErr w:type="gramEnd"/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/7</w:instrText>
            </w:r>
            <w:r>
              <w:instrText>f</w:instrText>
            </w:r>
            <w:r w:rsidRPr="00DB66B2">
              <w:rPr>
                <w:lang w:val="ru-RU"/>
              </w:rPr>
              <w:instrText>41</w:instrText>
            </w:r>
            <w:r>
              <w:instrText>c</w:instrText>
            </w:r>
            <w:r w:rsidRPr="00DB66B2">
              <w:rPr>
                <w:lang w:val="ru-RU"/>
              </w:rPr>
              <w:instrText>7</w:instrText>
            </w:r>
            <w:r>
              <w:instrText>e</w:instrText>
            </w:r>
            <w:r w:rsidRPr="00DB66B2">
              <w:rPr>
                <w:lang w:val="ru-RU"/>
              </w:rPr>
              <w:instrText>2"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m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edsoo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ru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f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c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/7</w:instrText>
            </w:r>
            <w:r>
              <w:instrText>f</w:instrText>
            </w:r>
            <w:r w:rsidRPr="00DB66B2">
              <w:rPr>
                <w:lang w:val="ru-RU"/>
              </w:rPr>
              <w:instrText>41</w:instrText>
            </w:r>
            <w:r>
              <w:instrText>c</w:instrText>
            </w:r>
            <w:r w:rsidRPr="00DB66B2">
              <w:rPr>
                <w:lang w:val="ru-RU"/>
              </w:rPr>
              <w:instrText>7</w:instrText>
            </w:r>
            <w:r>
              <w:instrText>e</w:instrText>
            </w:r>
            <w:r w:rsidRPr="00DB66B2">
              <w:rPr>
                <w:lang w:val="ru-RU"/>
              </w:rPr>
              <w:instrText>2"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 </w:t>
            </w:r>
          </w:p>
        </w:tc>
      </w:tr>
      <w:tr w:rsidR="00702D3C" w:rsidRPr="00702D3C" w:rsidTr="00702D3C">
        <w:trPr>
          <w:trHeight w:val="4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29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работ. Работа над ошибками.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/7</w:instrText>
            </w:r>
            <w:r>
              <w:instrText>f</w:instrText>
            </w:r>
            <w:r w:rsidRPr="00DB66B2">
              <w:rPr>
                <w:lang w:val="ru-RU"/>
              </w:rPr>
              <w:instrText>41</w:instrText>
            </w:r>
            <w:r>
              <w:instrText>c</w:instrText>
            </w:r>
            <w:r w:rsidRPr="00DB66B2">
              <w:rPr>
                <w:lang w:val="ru-RU"/>
              </w:rPr>
              <w:instrText>7</w:instrText>
            </w:r>
            <w:r>
              <w:instrText>e</w:instrText>
            </w:r>
            <w:r w:rsidRPr="00DB66B2">
              <w:rPr>
                <w:lang w:val="ru-RU"/>
              </w:rPr>
              <w:instrText>2"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m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edsoo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ru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f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c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e</w:t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  <w:r>
              <w:fldChar w:fldCharType="begin"/>
            </w:r>
            <w:r w:rsidRPr="00DB66B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DB66B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DB66B2">
              <w:rPr>
                <w:lang w:val="ru-RU"/>
              </w:rPr>
              <w:instrText>://</w:instrText>
            </w:r>
            <w:r>
              <w:instrText>m</w:instrText>
            </w:r>
            <w:r w:rsidRPr="00DB66B2">
              <w:rPr>
                <w:lang w:val="ru-RU"/>
              </w:rPr>
              <w:instrText>.</w:instrText>
            </w:r>
            <w:r>
              <w:instrText>edsoo</w:instrText>
            </w:r>
            <w:r w:rsidRPr="00DB66B2">
              <w:rPr>
                <w:lang w:val="ru-RU"/>
              </w:rPr>
              <w:instrText>.</w:instrText>
            </w:r>
            <w:r>
              <w:instrText>ru</w:instrText>
            </w:r>
            <w:r w:rsidRPr="00DB66B2">
              <w:rPr>
                <w:lang w:val="ru-RU"/>
              </w:rPr>
              <w:instrText>/7</w:instrText>
            </w:r>
            <w:r>
              <w:instrText>f</w:instrText>
            </w:r>
            <w:r w:rsidRPr="00DB66B2">
              <w:rPr>
                <w:lang w:val="ru-RU"/>
              </w:rPr>
              <w:instrText>41</w:instrText>
            </w:r>
            <w:r>
              <w:instrText>c</w:instrText>
            </w:r>
            <w:r w:rsidRPr="00DB66B2">
              <w:rPr>
                <w:lang w:val="ru-RU"/>
              </w:rPr>
              <w:instrText>7</w:instrText>
            </w:r>
            <w:r>
              <w:instrText>e</w:instrText>
            </w:r>
            <w:r w:rsidRPr="00DB66B2">
              <w:rPr>
                <w:lang w:val="ru-RU"/>
              </w:rPr>
              <w:instrText>2" \</w:instrText>
            </w:r>
            <w:r>
              <w:instrText>h</w:instrText>
            </w:r>
            <w:r w:rsidRPr="00DB66B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2D3C" w:rsidRPr="00702D3C"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 </w:t>
            </w:r>
          </w:p>
        </w:tc>
      </w:tr>
      <w:tr w:rsidR="00702D3C" w:rsidRPr="00702D3C" w:rsidTr="00702D3C">
        <w:trPr>
          <w:trHeight w:val="70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</w:t>
            </w:r>
            <w:proofErr w:type="gramStart"/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направлений ,</w:t>
            </w:r>
            <w:proofErr w:type="gramEnd"/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предложенных для подготовки к сочинениям в учебном году.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41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</w:hyperlink>
            <w:hyperlink r:id="rId27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1,2,3,4,5,6,8 </w:t>
            </w:r>
          </w:p>
        </w:tc>
      </w:tr>
      <w:tr w:rsidR="00702D3C" w:rsidRPr="00702D3C" w:rsidTr="00702D3C">
        <w:trPr>
          <w:trHeight w:val="46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31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оценивания сочинения.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41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</w:hyperlink>
            <w:hyperlink r:id="rId29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 </w:t>
            </w:r>
          </w:p>
        </w:tc>
      </w:tr>
      <w:tr w:rsidR="00702D3C" w:rsidRPr="00702D3C" w:rsidTr="00702D3C">
        <w:trPr>
          <w:trHeight w:val="4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№ 6 «Оцени сочинение по критериям».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41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</w:hyperlink>
            <w:hyperlink r:id="rId31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1,2,3,4,7 </w:t>
            </w:r>
          </w:p>
        </w:tc>
      </w:tr>
      <w:tr w:rsidR="00702D3C" w:rsidRPr="00702D3C" w:rsidTr="00702D3C">
        <w:trPr>
          <w:trHeight w:val="16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работать над речевым оформлением сочинения (фактические, речевые, грамматические ошибки). </w:t>
            </w:r>
          </w:p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Редактирование и рецензирование сочинений. Совершенствование написанного.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41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</w:hyperlink>
            <w:hyperlink r:id="rId33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 </w:t>
            </w:r>
          </w:p>
        </w:tc>
      </w:tr>
      <w:tr w:rsidR="00702D3C" w:rsidRPr="00702D3C" w:rsidTr="00702D3C">
        <w:trPr>
          <w:trHeight w:val="2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02D3C" w:rsidRPr="00702D3C" w:rsidTr="00702D3C">
        <w:trPr>
          <w:trHeight w:val="47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аттестация. Творческая работа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1,2,3,4,5,6 </w:t>
            </w:r>
          </w:p>
        </w:tc>
      </w:tr>
      <w:tr w:rsidR="00702D3C" w:rsidRPr="00702D3C" w:rsidTr="00702D3C">
        <w:trPr>
          <w:trHeight w:val="6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Структура экзамена. Требования к сочинению- рассуждению в формате ЕГЭ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41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</w:hyperlink>
            <w:hyperlink r:id="rId35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 </w:t>
            </w:r>
          </w:p>
        </w:tc>
      </w:tr>
      <w:tr w:rsidR="00702D3C" w:rsidRPr="00702D3C" w:rsidTr="00702D3C">
        <w:trPr>
          <w:trHeight w:val="9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Понятие о сочинении – рассуждении. Композиция сочинения-рассуждения. </w:t>
            </w: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Стиль и тип текста.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fbaaddb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0</w:t>
              </w:r>
            </w:hyperlink>
            <w:hyperlink r:id="rId37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 </w:t>
            </w:r>
          </w:p>
        </w:tc>
      </w:tr>
      <w:tr w:rsidR="00702D3C" w:rsidRPr="00702D3C" w:rsidTr="00702D3C">
        <w:trPr>
          <w:trHeight w:val="13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>3 7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Соразмерность частей сочинения. Работа над композицией сочинения рассуждения. </w:t>
            </w: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сочинения критериям оценки. </w:t>
            </w:r>
          </w:p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абзацным членением текста.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fbaadc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98</w:t>
              </w:r>
            </w:hyperlink>
            <w:hyperlink r:id="rId39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1,2,3,4,7 </w:t>
            </w:r>
          </w:p>
        </w:tc>
      </w:tr>
      <w:tr w:rsidR="00702D3C" w:rsidRPr="00702D3C" w:rsidTr="00702D3C">
        <w:trPr>
          <w:trHeight w:val="70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38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Критерии оценивания сочинения – рассуждения. Что такое текст. </w:t>
            </w: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Связь предложений в тексте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fbaaf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  <w:hyperlink r:id="rId41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1,2,3,4,7 </w:t>
            </w:r>
          </w:p>
        </w:tc>
      </w:tr>
    </w:tbl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57" w:type="dxa"/>
        <w:tblInd w:w="0" w:type="dxa"/>
        <w:tblCellMar>
          <w:top w:w="47" w:type="dxa"/>
          <w:left w:w="108" w:type="dxa"/>
          <w:right w:w="78" w:type="dxa"/>
        </w:tblCellMar>
        <w:tblLook w:val="04A0" w:firstRow="1" w:lastRow="0" w:firstColumn="1" w:lastColumn="0" w:noHBand="0" w:noVBand="1"/>
      </w:tblPr>
      <w:tblGrid>
        <w:gridCol w:w="550"/>
        <w:gridCol w:w="3268"/>
        <w:gridCol w:w="787"/>
        <w:gridCol w:w="2879"/>
        <w:gridCol w:w="1873"/>
      </w:tblGrid>
      <w:tr w:rsidR="00702D3C" w:rsidRPr="00702D3C" w:rsidTr="00702D3C">
        <w:trPr>
          <w:trHeight w:val="139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Выявление микротем в тексте. Формулирование проблемы исходного текста. Способы формулировки проблемы текста. Типовые конструкции (клише) для формулирования проблемы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fbaaf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  <w:hyperlink r:id="rId43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1.2,7 </w:t>
            </w:r>
          </w:p>
        </w:tc>
      </w:tr>
      <w:tr w:rsidR="00702D3C" w:rsidRPr="00702D3C" w:rsidTr="00702D3C">
        <w:trPr>
          <w:trHeight w:val="115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№1. </w:t>
            </w:r>
          </w:p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«Выявление проблем в тексте» </w:t>
            </w:r>
          </w:p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Различие понятий темы и проблемы. </w:t>
            </w: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Типы проблем. Проблематика текстов.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4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fbaaf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  <w:hyperlink r:id="rId45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 </w:t>
            </w:r>
          </w:p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02D3C" w:rsidRPr="00702D3C" w:rsidTr="00702D3C">
        <w:trPr>
          <w:trHeight w:val="92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41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Комментарий к сформулированной проблеме. Способы комментирования. </w:t>
            </w: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виды комментариев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6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fbaaf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  <w:hyperlink r:id="rId47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 </w:t>
            </w:r>
          </w:p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02D3C" w:rsidRPr="00702D3C" w:rsidTr="00702D3C">
        <w:trPr>
          <w:trHeight w:val="93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42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комментариев к проблеме. Два типа комментария. Типовые конструкции (клише) для комментирования проблемы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8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fbaadc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98</w:t>
              </w:r>
            </w:hyperlink>
            <w:hyperlink r:id="rId49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1,2,3,4,7 </w:t>
            </w:r>
          </w:p>
        </w:tc>
      </w:tr>
      <w:tr w:rsidR="00702D3C" w:rsidRPr="00702D3C" w:rsidTr="00702D3C">
        <w:trPr>
          <w:trHeight w:val="6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№2. «Составление двух типов комментариев к проблеме»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0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fbaadc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98</w:t>
              </w:r>
            </w:hyperlink>
            <w:hyperlink r:id="rId51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 </w:t>
            </w:r>
          </w:p>
        </w:tc>
      </w:tr>
      <w:tr w:rsidR="00702D3C" w:rsidRPr="00702D3C" w:rsidTr="00702D3C">
        <w:trPr>
          <w:trHeight w:val="70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44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Формулирование позиции автора исходного текста. </w:t>
            </w: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Способы выражения позиции автора.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2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fbaadc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98</w:t>
              </w:r>
            </w:hyperlink>
            <w:hyperlink r:id="rId53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1,2,3,4,8 </w:t>
            </w:r>
          </w:p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02D3C" w:rsidRPr="00702D3C" w:rsidTr="00702D3C">
        <w:trPr>
          <w:trHeight w:val="116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Авторская позиция в художественном тексте. Типовые конструкции для выражения авторской позиции. </w:t>
            </w: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цитат в тексте сочинения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4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fbaadc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98</w:t>
              </w:r>
            </w:hyperlink>
            <w:hyperlink r:id="rId55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1,2,4 </w:t>
            </w:r>
          </w:p>
        </w:tc>
      </w:tr>
      <w:tr w:rsidR="00702D3C" w:rsidRPr="00702D3C" w:rsidTr="00702D3C">
        <w:trPr>
          <w:trHeight w:val="9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0A425B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№ 3. «Нахождение в тексте авторской позиции. </w:t>
            </w:r>
            <w:r w:rsidRPr="000A42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Формулировка авторской позиции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6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fbaaddb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0</w:t>
              </w:r>
            </w:hyperlink>
            <w:hyperlink r:id="rId57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 </w:t>
            </w:r>
          </w:p>
        </w:tc>
      </w:tr>
      <w:tr w:rsidR="00702D3C" w:rsidRPr="00702D3C" w:rsidTr="00702D3C">
        <w:trPr>
          <w:trHeight w:val="230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47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Выражение собственного мнения. Способы выражения. Включение иллюстративного материала из произведений русской и мировой литературы (плюсы и минусы), Типовые конструкции для выражения своей позиции. </w:t>
            </w:r>
          </w:p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№ 4. «Аргументация собственного мнения по проблеме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8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fbaadc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98</w:t>
              </w:r>
            </w:hyperlink>
            <w:hyperlink r:id="rId59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1,2,3,4,7 </w:t>
            </w:r>
          </w:p>
        </w:tc>
      </w:tr>
      <w:tr w:rsidR="00702D3C" w:rsidRPr="00702D3C" w:rsidTr="00702D3C">
        <w:trPr>
          <w:trHeight w:val="70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48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№ 5. «Написание сочинения – рассуждения по заданному тексту»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0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fbaafd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18</w:t>
              </w:r>
            </w:hyperlink>
            <w:hyperlink r:id="rId61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1,2,3,6 </w:t>
            </w:r>
          </w:p>
        </w:tc>
      </w:tr>
      <w:tr w:rsidR="00702D3C" w:rsidRPr="00702D3C" w:rsidTr="00702D3C">
        <w:trPr>
          <w:trHeight w:val="92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49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Основы грамотного письма. Речевое оформление сочинения. Связность и последовательность изложения Грамматические и речевые ошибки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2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fbaadc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98</w:t>
              </w:r>
            </w:hyperlink>
            <w:hyperlink r:id="rId63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 </w:t>
            </w:r>
          </w:p>
        </w:tc>
      </w:tr>
      <w:tr w:rsidR="00702D3C" w:rsidRPr="00702D3C" w:rsidTr="00702D3C">
        <w:trPr>
          <w:trHeight w:val="9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Грамматические ошибки и их виды. Грамматическая норма. Типичные грамматические ошибки в школьных сочинениях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4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fbab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04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</w:hyperlink>
            <w:hyperlink r:id="rId65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1,5,7 </w:t>
            </w:r>
          </w:p>
        </w:tc>
      </w:tr>
      <w:tr w:rsidR="00702D3C" w:rsidRPr="00702D3C" w:rsidTr="00702D3C">
        <w:trPr>
          <w:trHeight w:val="116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51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Типичные грамматические ошибки в школьных сочинениях. Лексические ошибки Орфографические и пунктуационные ошибки. </w:t>
            </w:r>
          </w:p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Редакторская работа с текстом.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6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fbab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04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</w:hyperlink>
            <w:hyperlink r:id="rId67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1,2,3,6 </w:t>
            </w:r>
          </w:p>
        </w:tc>
      </w:tr>
      <w:tr w:rsidR="00702D3C" w:rsidRPr="00702D3C" w:rsidTr="00702D3C">
        <w:trPr>
          <w:trHeight w:val="4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52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Типичные грамматические ошибки в школьных сочинениях.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8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fbab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04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</w:hyperlink>
            <w:hyperlink r:id="rId69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 </w:t>
            </w:r>
          </w:p>
        </w:tc>
      </w:tr>
    </w:tbl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57" w:type="dxa"/>
        <w:tblInd w:w="0" w:type="dxa"/>
        <w:tblCellMar>
          <w:top w:w="7" w:type="dxa"/>
          <w:left w:w="108" w:type="dxa"/>
          <w:right w:w="75" w:type="dxa"/>
        </w:tblCellMar>
        <w:tblLook w:val="04A0" w:firstRow="1" w:lastRow="0" w:firstColumn="1" w:lastColumn="0" w:noHBand="0" w:noVBand="1"/>
      </w:tblPr>
      <w:tblGrid>
        <w:gridCol w:w="548"/>
        <w:gridCol w:w="3230"/>
        <w:gridCol w:w="795"/>
        <w:gridCol w:w="2876"/>
        <w:gridCol w:w="1908"/>
      </w:tblGrid>
      <w:tr w:rsidR="00702D3C" w:rsidRPr="00DB66B2" w:rsidTr="00702D3C">
        <w:trPr>
          <w:trHeight w:val="70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Орфографические и пунктуационные ошибки. </w:t>
            </w:r>
          </w:p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Редакторская работа с текстом.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02D3C" w:rsidRPr="00702D3C" w:rsidTr="00702D3C">
        <w:trPr>
          <w:trHeight w:val="4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Речевые ошибки в сочинении.  Речевые ошибки и их виды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0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fbab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04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</w:hyperlink>
            <w:hyperlink r:id="rId71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 </w:t>
            </w:r>
          </w:p>
        </w:tc>
      </w:tr>
      <w:tr w:rsidR="00702D3C" w:rsidRPr="00702D3C" w:rsidTr="00702D3C">
        <w:trPr>
          <w:trHeight w:val="115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54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Типичные речевые ошибки в школьных сочинениях. Редакторская работа с текстом. .Практическая работа № 6. </w:t>
            </w: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«Нахождение и редактирование всех типов ошибок»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2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fbab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04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</w:hyperlink>
            <w:hyperlink r:id="rId73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1,2,4 </w:t>
            </w:r>
          </w:p>
        </w:tc>
      </w:tr>
      <w:tr w:rsidR="00702D3C" w:rsidRPr="00702D3C" w:rsidTr="00702D3C">
        <w:trPr>
          <w:trHeight w:val="9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55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Этические и фактические ошибки. Определение этической и фактической ошибки. </w:t>
            </w: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Их виды и способы предупрежден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4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fbab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04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</w:hyperlink>
            <w:hyperlink r:id="rId75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1,2,3,4,5,6,8 </w:t>
            </w:r>
          </w:p>
        </w:tc>
      </w:tr>
      <w:tr w:rsidR="00702D3C" w:rsidRPr="00702D3C" w:rsidTr="00702D3C">
        <w:trPr>
          <w:trHeight w:val="92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56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Этические и фактические ошибки. Определение этической и фактической ошибки. </w:t>
            </w: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Их виды и способы предупреждения.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6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fbab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04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</w:hyperlink>
            <w:hyperlink r:id="rId77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 </w:t>
            </w:r>
          </w:p>
        </w:tc>
      </w:tr>
      <w:tr w:rsidR="00702D3C" w:rsidRPr="00702D3C" w:rsidTr="00702D3C">
        <w:trPr>
          <w:trHeight w:val="4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57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№7. Написание сочинения в формате ЕГЭ.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8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fbab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04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</w:hyperlink>
            <w:hyperlink r:id="rId79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 </w:t>
            </w:r>
          </w:p>
        </w:tc>
      </w:tr>
      <w:tr w:rsidR="00702D3C" w:rsidRPr="00702D3C" w:rsidTr="00702D3C">
        <w:trPr>
          <w:trHeight w:val="4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58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Этические и фактические ошибки.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0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fbab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04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</w:hyperlink>
            <w:hyperlink r:id="rId81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 </w:t>
            </w:r>
          </w:p>
        </w:tc>
      </w:tr>
      <w:tr w:rsidR="00702D3C" w:rsidRPr="00702D3C" w:rsidTr="00702D3C">
        <w:trPr>
          <w:trHeight w:val="92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59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Определение этической и фактической ошибки. Их виды и способы предупреждения. </w:t>
            </w:r>
          </w:p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Редакторская работа с текстом.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2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fbab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04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</w:hyperlink>
            <w:hyperlink r:id="rId83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1,2,3,4,6 </w:t>
            </w:r>
          </w:p>
        </w:tc>
      </w:tr>
      <w:tr w:rsidR="00702D3C" w:rsidRPr="00702D3C" w:rsidTr="00702D3C">
        <w:trPr>
          <w:trHeight w:val="2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60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ошибки в сочинении.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02D3C" w:rsidRPr="00702D3C" w:rsidTr="00702D3C">
        <w:trPr>
          <w:trHeight w:val="93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61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Логические ошибки и их виды. Типичные логические ошибки в школьных сочинениях. </w:t>
            </w: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Редакторская работа с текстом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4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41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</w:hyperlink>
            <w:hyperlink r:id="rId85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1,2,3,4,8 </w:t>
            </w:r>
          </w:p>
        </w:tc>
      </w:tr>
      <w:tr w:rsidR="00702D3C" w:rsidRPr="00702D3C" w:rsidTr="00702D3C">
        <w:trPr>
          <w:trHeight w:val="6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Изобразительно-выразительные средства языка и речи. </w:t>
            </w: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Тропы и синтаксические фигуры.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6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41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</w:hyperlink>
            <w:hyperlink r:id="rId87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1,2,3,4,7 </w:t>
            </w:r>
          </w:p>
        </w:tc>
      </w:tr>
      <w:tr w:rsidR="00702D3C" w:rsidRPr="00702D3C" w:rsidTr="00702D3C">
        <w:trPr>
          <w:trHeight w:val="139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63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Определение различных изобразительно-выразительных средств языка и речи. Функции тропов и синтаксических фигур в речи, их основные признаки. </w:t>
            </w:r>
          </w:p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8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41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</w:hyperlink>
            <w:hyperlink r:id="rId89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1,2,4 </w:t>
            </w:r>
          </w:p>
        </w:tc>
      </w:tr>
      <w:tr w:rsidR="00702D3C" w:rsidRPr="00702D3C" w:rsidTr="00702D3C">
        <w:trPr>
          <w:trHeight w:val="116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Изобразительные возможности лексики. Основные термины лексикологии. </w:t>
            </w: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с антонимами, синонимами, омонимами, фразеологизмами.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0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41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</w:hyperlink>
            <w:hyperlink r:id="rId91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 </w:t>
            </w:r>
          </w:p>
        </w:tc>
      </w:tr>
      <w:tr w:rsidR="00702D3C" w:rsidRPr="00702D3C" w:rsidTr="00702D3C">
        <w:trPr>
          <w:trHeight w:val="115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Выбор стиля. Оригинальность. Редакторская правка текста. Анализ стилистических недостатков. Творческая работа по выработке индивидуального стиля.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2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41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</w:hyperlink>
            <w:hyperlink r:id="rId93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 </w:t>
            </w:r>
          </w:p>
        </w:tc>
      </w:tr>
      <w:tr w:rsidR="00702D3C" w:rsidRPr="00702D3C" w:rsidTr="00702D3C">
        <w:trPr>
          <w:trHeight w:val="9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Разработка подробного алгоритма написания сочинения. Привлечение опыта учащихся и </w:t>
            </w: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аналитического материала по курсу.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4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41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</w:hyperlink>
            <w:hyperlink r:id="rId95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1,2,3,4,5,6,8 </w:t>
            </w:r>
          </w:p>
        </w:tc>
      </w:tr>
      <w:tr w:rsidR="00702D3C" w:rsidRPr="00702D3C" w:rsidTr="00702D3C">
        <w:trPr>
          <w:trHeight w:val="92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67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Разработка подробного алгоритма написания сочинения. Привлечение опыта учащихся и аналитического материала по курсу.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702D3C" w:rsidRPr="00702D3C" w:rsidRDefault="00404AF7" w:rsidP="00702D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6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41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</w:hyperlink>
            <w:hyperlink r:id="rId97">
              <w:r w:rsidR="00702D3C" w:rsidRPr="00702D3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1,2,3,4,5,6,8 </w:t>
            </w:r>
          </w:p>
        </w:tc>
      </w:tr>
      <w:tr w:rsidR="00702D3C" w:rsidRPr="00702D3C" w:rsidTr="00702D3C">
        <w:trPr>
          <w:trHeight w:val="2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02D3C" w:rsidRPr="00702D3C" w:rsidTr="00702D3C">
        <w:trPr>
          <w:trHeight w:val="4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аттестация. Творческая работа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1,2,3,4,5 </w:t>
            </w:r>
          </w:p>
        </w:tc>
      </w:tr>
      <w:tr w:rsidR="00702D3C" w:rsidRPr="00702D3C" w:rsidTr="00702D3C">
        <w:trPr>
          <w:trHeight w:val="2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34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D3C" w:rsidRPr="00702D3C" w:rsidRDefault="00702D3C" w:rsidP="0070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</w:rPr>
      </w:pPr>
      <w:r w:rsidRPr="00702D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b/>
          <w:sz w:val="24"/>
          <w:szCs w:val="24"/>
          <w:lang w:val="ru-RU"/>
        </w:rPr>
        <w:t>Форма реализации воспитательного потенциала темы*</w:t>
      </w: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02D3C" w:rsidRPr="00702D3C" w:rsidRDefault="00702D3C" w:rsidP="00702D3C">
      <w:pPr>
        <w:numPr>
          <w:ilvl w:val="0"/>
          <w:numId w:val="33"/>
        </w:numPr>
        <w:ind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</w:t>
      </w:r>
    </w:p>
    <w:p w:rsidR="00702D3C" w:rsidRPr="00702D3C" w:rsidRDefault="00702D3C" w:rsidP="00702D3C">
      <w:pPr>
        <w:numPr>
          <w:ilvl w:val="0"/>
          <w:numId w:val="33"/>
        </w:numPr>
        <w:ind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</w:t>
      </w:r>
    </w:p>
    <w:p w:rsidR="00702D3C" w:rsidRPr="00702D3C" w:rsidRDefault="00702D3C" w:rsidP="00702D3C">
      <w:pPr>
        <w:numPr>
          <w:ilvl w:val="0"/>
          <w:numId w:val="33"/>
        </w:numPr>
        <w:ind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:rsidR="00702D3C" w:rsidRPr="00702D3C" w:rsidRDefault="00702D3C" w:rsidP="00702D3C">
      <w:pPr>
        <w:numPr>
          <w:ilvl w:val="0"/>
          <w:numId w:val="33"/>
        </w:numPr>
        <w:ind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702D3C" w:rsidRPr="00702D3C" w:rsidRDefault="00702D3C" w:rsidP="00702D3C">
      <w:pPr>
        <w:numPr>
          <w:ilvl w:val="0"/>
          <w:numId w:val="33"/>
        </w:numPr>
        <w:ind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 </w:t>
      </w:r>
    </w:p>
    <w:p w:rsidR="00702D3C" w:rsidRPr="00702D3C" w:rsidRDefault="00702D3C" w:rsidP="00702D3C">
      <w:pPr>
        <w:numPr>
          <w:ilvl w:val="0"/>
          <w:numId w:val="33"/>
        </w:numPr>
        <w:ind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 </w:t>
      </w:r>
    </w:p>
    <w:p w:rsidR="00702D3C" w:rsidRPr="00702D3C" w:rsidRDefault="00702D3C" w:rsidP="00702D3C">
      <w:pPr>
        <w:numPr>
          <w:ilvl w:val="0"/>
          <w:numId w:val="33"/>
        </w:numPr>
        <w:ind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организация предметных образовательных событий (проведение предметных недель) для обучающихся с целью развития познавательной и творческой активности, инициативности в различных сферах предметной деятельности, раскрытия творческих способностей, обучающихся с разными образовательными потребностями и индивидуальными возможностями; </w:t>
      </w:r>
    </w:p>
    <w:p w:rsidR="00702D3C" w:rsidRPr="00702D3C" w:rsidRDefault="00702D3C" w:rsidP="00702D3C">
      <w:pPr>
        <w:numPr>
          <w:ilvl w:val="0"/>
          <w:numId w:val="33"/>
        </w:numPr>
        <w:ind w:hanging="360"/>
        <w:rPr>
          <w:rFonts w:ascii="Times New Roman" w:hAnsi="Times New Roman" w:cs="Times New Roman"/>
          <w:sz w:val="24"/>
          <w:szCs w:val="24"/>
          <w:lang w:val="ru-RU"/>
        </w:rPr>
      </w:pPr>
      <w:r w:rsidRPr="00702D3C">
        <w:rPr>
          <w:rFonts w:ascii="Times New Roman" w:hAnsi="Times New Roman" w:cs="Times New Roman"/>
          <w:sz w:val="24"/>
          <w:szCs w:val="24"/>
          <w:lang w:val="ru-RU"/>
        </w:rPr>
        <w:t xml:space="preserve">проведение учебных (олимпиады, занимательные уроки и пятиминутки, урок - деловая игра, образовательное путешествие, мастер-классы, урок-исследование, педагогически мастерские, образовательные квесты и др.) и учебноразвлекательных мероприятий (турнир Знаний, викторины, литературная композиция, конкурс газет и рисунков, экскурсия и др.). </w:t>
      </w:r>
    </w:p>
    <w:p w:rsidR="00702D3C" w:rsidRPr="00702D3C" w:rsidRDefault="00702D3C" w:rsidP="00702D3C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702D3C" w:rsidRPr="00702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AF7" w:rsidRDefault="00404AF7">
      <w:pPr>
        <w:spacing w:after="0" w:line="240" w:lineRule="auto"/>
      </w:pPr>
      <w:r>
        <w:separator/>
      </w:r>
    </w:p>
  </w:endnote>
  <w:endnote w:type="continuationSeparator" w:id="0">
    <w:p w:rsidR="00404AF7" w:rsidRDefault="00404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25B" w:rsidRDefault="000A425B">
    <w:pPr>
      <w:tabs>
        <w:tab w:val="center" w:pos="2312"/>
        <w:tab w:val="center" w:pos="4677"/>
      </w:tabs>
      <w:spacing w:after="0" w:line="259" w:lineRule="auto"/>
    </w:pPr>
    <w:r>
      <w:rPr>
        <w:rFonts w:ascii="Calibri" w:eastAsia="Calibri" w:hAnsi="Calibri" w:cs="Calibri"/>
      </w:rPr>
      <w:tab/>
      <w:t xml:space="preserve"> </w:t>
    </w:r>
    <w:r>
      <w:rPr>
        <w:rFonts w:ascii="Calibri" w:eastAsia="Calibri" w:hAnsi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Pr="00535F30">
      <w:rPr>
        <w:rFonts w:ascii="Calibri" w:eastAsia="Calibri" w:hAnsi="Calibri" w:cs="Calibri"/>
        <w:noProof/>
      </w:rPr>
      <w:t>14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0A425B" w:rsidRDefault="000A425B">
    <w:pPr>
      <w:spacing w:after="0" w:line="259" w:lineRule="auto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25B" w:rsidRDefault="000A425B">
    <w:pPr>
      <w:tabs>
        <w:tab w:val="center" w:pos="2312"/>
        <w:tab w:val="center" w:pos="4677"/>
      </w:tabs>
      <w:spacing w:after="0" w:line="259" w:lineRule="auto"/>
    </w:pPr>
    <w:r>
      <w:rPr>
        <w:rFonts w:ascii="Calibri" w:eastAsia="Calibri" w:hAnsi="Calibri" w:cs="Calibri"/>
      </w:rPr>
      <w:tab/>
      <w:t xml:space="preserve"> </w:t>
    </w:r>
    <w:r>
      <w:rPr>
        <w:rFonts w:ascii="Calibri" w:eastAsia="Calibri" w:hAnsi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DB66B2" w:rsidRPr="00DB66B2">
      <w:rPr>
        <w:rFonts w:ascii="Calibri" w:eastAsia="Calibri" w:hAnsi="Calibri" w:cs="Calibri"/>
        <w:noProof/>
      </w:rPr>
      <w:t>13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0A425B" w:rsidRDefault="000A425B">
    <w:pPr>
      <w:spacing w:after="0" w:line="259" w:lineRule="auto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25B" w:rsidRDefault="000A425B">
    <w:pPr>
      <w:tabs>
        <w:tab w:val="center" w:pos="2312"/>
        <w:tab w:val="center" w:pos="4677"/>
      </w:tabs>
      <w:spacing w:after="0" w:line="259" w:lineRule="auto"/>
    </w:pPr>
    <w:r>
      <w:rPr>
        <w:rFonts w:ascii="Calibri" w:eastAsia="Calibri" w:hAnsi="Calibri" w:cs="Calibri"/>
      </w:rPr>
      <w:tab/>
      <w:t xml:space="preserve"> </w:t>
    </w:r>
  </w:p>
  <w:p w:rsidR="000A425B" w:rsidRDefault="000A425B">
    <w:pPr>
      <w:spacing w:after="0" w:line="259" w:lineRule="auto"/>
    </w:pPr>
    <w:r>
      <w:rPr>
        <w:rFonts w:ascii="Calibri" w:eastAsia="Calibri" w:hAnsi="Calibri" w:cs="Calibri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25B" w:rsidRDefault="000A425B">
    <w:pPr>
      <w:tabs>
        <w:tab w:val="center" w:pos="2312"/>
        <w:tab w:val="center" w:pos="4677"/>
      </w:tabs>
      <w:spacing w:after="0" w:line="259" w:lineRule="auto"/>
    </w:pPr>
    <w:r>
      <w:rPr>
        <w:rFonts w:ascii="Calibri" w:eastAsia="Calibri" w:hAnsi="Calibri" w:cs="Calibri"/>
      </w:rPr>
      <w:tab/>
      <w:t xml:space="preserve"> </w:t>
    </w:r>
    <w:r>
      <w:rPr>
        <w:rFonts w:ascii="Calibri" w:eastAsia="Calibri" w:hAnsi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Pr="00535F30">
      <w:rPr>
        <w:rFonts w:ascii="Calibri" w:eastAsia="Calibri" w:hAnsi="Calibri" w:cs="Calibri"/>
        <w:noProof/>
      </w:rPr>
      <w:t>18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0A425B" w:rsidRDefault="000A425B">
    <w:pPr>
      <w:spacing w:after="0" w:line="259" w:lineRule="auto"/>
    </w:pPr>
    <w:r>
      <w:rPr>
        <w:rFonts w:ascii="Calibri" w:eastAsia="Calibri" w:hAnsi="Calibri" w:cs="Calibri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25B" w:rsidRDefault="000A425B">
    <w:pPr>
      <w:tabs>
        <w:tab w:val="center" w:pos="2312"/>
        <w:tab w:val="center" w:pos="4677"/>
      </w:tabs>
      <w:spacing w:after="0" w:line="259" w:lineRule="auto"/>
    </w:pPr>
    <w:r>
      <w:rPr>
        <w:rFonts w:ascii="Calibri" w:eastAsia="Calibri" w:hAnsi="Calibri" w:cs="Calibri"/>
      </w:rPr>
      <w:tab/>
      <w:t xml:space="preserve"> </w:t>
    </w:r>
    <w:r>
      <w:rPr>
        <w:rFonts w:ascii="Calibri" w:eastAsia="Calibri" w:hAnsi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DB66B2" w:rsidRPr="00DB66B2">
      <w:rPr>
        <w:rFonts w:ascii="Calibri" w:eastAsia="Calibri" w:hAnsi="Calibri" w:cs="Calibri"/>
        <w:noProof/>
      </w:rPr>
      <w:t>21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0A425B" w:rsidRDefault="000A425B">
    <w:pPr>
      <w:spacing w:after="0" w:line="259" w:lineRule="auto"/>
    </w:pPr>
    <w:r>
      <w:rPr>
        <w:rFonts w:ascii="Calibri" w:eastAsia="Calibri" w:hAnsi="Calibri" w:cs="Calibri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25B" w:rsidRDefault="000A425B">
    <w:pPr>
      <w:tabs>
        <w:tab w:val="center" w:pos="2312"/>
        <w:tab w:val="center" w:pos="4677"/>
      </w:tabs>
      <w:spacing w:after="0" w:line="259" w:lineRule="auto"/>
    </w:pPr>
    <w:r>
      <w:rPr>
        <w:rFonts w:ascii="Calibri" w:eastAsia="Calibri" w:hAnsi="Calibri" w:cs="Calibri"/>
      </w:rPr>
      <w:tab/>
      <w:t xml:space="preserve"> </w:t>
    </w:r>
    <w:r>
      <w:rPr>
        <w:rFonts w:ascii="Calibri" w:eastAsia="Calibri" w:hAnsi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0A425B" w:rsidRDefault="000A425B">
    <w:pPr>
      <w:spacing w:after="0" w:line="259" w:lineRule="auto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AF7" w:rsidRDefault="00404AF7">
      <w:pPr>
        <w:spacing w:after="0" w:line="240" w:lineRule="auto"/>
      </w:pPr>
      <w:r>
        <w:separator/>
      </w:r>
    </w:p>
  </w:footnote>
  <w:footnote w:type="continuationSeparator" w:id="0">
    <w:p w:rsidR="00404AF7" w:rsidRDefault="00404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25B" w:rsidRDefault="000A425B">
    <w:pPr>
      <w:spacing w:after="0" w:line="259" w:lineRule="auto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25B" w:rsidRDefault="000A425B">
    <w:pPr>
      <w:spacing w:after="0" w:line="259" w:lineRule="auto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25B" w:rsidRDefault="000A425B">
    <w:pPr>
      <w:spacing w:after="10" w:line="259" w:lineRule="auto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  <w:p w:rsidR="000A425B" w:rsidRDefault="000A425B">
    <w:pPr>
      <w:spacing w:after="0" w:line="259" w:lineRule="auto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25B" w:rsidRDefault="000A425B">
    <w:pPr>
      <w:spacing w:after="0" w:line="259" w:lineRule="auto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25B" w:rsidRDefault="000A425B">
    <w:pPr>
      <w:spacing w:after="160" w:line="259" w:lineRule="auto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25B" w:rsidRDefault="000A425B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47A89"/>
    <w:multiLevelType w:val="multilevel"/>
    <w:tmpl w:val="4948B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120930"/>
    <w:multiLevelType w:val="hybridMultilevel"/>
    <w:tmpl w:val="4DC05254"/>
    <w:lvl w:ilvl="0" w:tplc="DBB2C196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0FC536A">
      <w:start w:val="1"/>
      <w:numFmt w:val="bullet"/>
      <w:lvlText w:val="o"/>
      <w:lvlJc w:val="left"/>
      <w:pPr>
        <w:ind w:left="1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48A7AE">
      <w:start w:val="1"/>
      <w:numFmt w:val="bullet"/>
      <w:lvlText w:val="▪"/>
      <w:lvlJc w:val="left"/>
      <w:pPr>
        <w:ind w:left="18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C2A330">
      <w:start w:val="1"/>
      <w:numFmt w:val="bullet"/>
      <w:lvlText w:val="•"/>
      <w:lvlJc w:val="left"/>
      <w:pPr>
        <w:ind w:left="25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08E074">
      <w:start w:val="1"/>
      <w:numFmt w:val="bullet"/>
      <w:lvlText w:val="o"/>
      <w:lvlJc w:val="left"/>
      <w:pPr>
        <w:ind w:left="32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C21E62">
      <w:start w:val="1"/>
      <w:numFmt w:val="bullet"/>
      <w:lvlText w:val="▪"/>
      <w:lvlJc w:val="left"/>
      <w:pPr>
        <w:ind w:left="39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6E4C5C0">
      <w:start w:val="1"/>
      <w:numFmt w:val="bullet"/>
      <w:lvlText w:val="•"/>
      <w:lvlJc w:val="left"/>
      <w:pPr>
        <w:ind w:left="4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F22F952">
      <w:start w:val="1"/>
      <w:numFmt w:val="bullet"/>
      <w:lvlText w:val="o"/>
      <w:lvlJc w:val="left"/>
      <w:pPr>
        <w:ind w:left="5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A4279F4">
      <w:start w:val="1"/>
      <w:numFmt w:val="bullet"/>
      <w:lvlText w:val="▪"/>
      <w:lvlJc w:val="left"/>
      <w:pPr>
        <w:ind w:left="6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D747E4"/>
    <w:multiLevelType w:val="hybridMultilevel"/>
    <w:tmpl w:val="81588102"/>
    <w:lvl w:ilvl="0" w:tplc="AFBEBEB8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94C10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E4746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9EB34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D0F8F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F0BD4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6E88C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B82ED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060D7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747BCA"/>
    <w:multiLevelType w:val="hybridMultilevel"/>
    <w:tmpl w:val="AE243A9C"/>
    <w:lvl w:ilvl="0" w:tplc="CC50AF8E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B58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169D7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9E3DF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A8EFF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5045E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B8510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24510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C01E7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E40D67"/>
    <w:multiLevelType w:val="hybridMultilevel"/>
    <w:tmpl w:val="B7F22F4E"/>
    <w:lvl w:ilvl="0" w:tplc="0D3ADAF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6C79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D24F29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EAC70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D4739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6765F4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C849B7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C025B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A83D8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E5B2EC5"/>
    <w:multiLevelType w:val="multilevel"/>
    <w:tmpl w:val="D62CD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98C197D"/>
    <w:multiLevelType w:val="multilevel"/>
    <w:tmpl w:val="028E6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B441369"/>
    <w:multiLevelType w:val="multilevel"/>
    <w:tmpl w:val="D08E7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0CD7152"/>
    <w:multiLevelType w:val="multilevel"/>
    <w:tmpl w:val="69348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1EB42D4"/>
    <w:multiLevelType w:val="hybridMultilevel"/>
    <w:tmpl w:val="FC1AF9CE"/>
    <w:lvl w:ilvl="0" w:tplc="D812B516">
      <w:start w:val="1"/>
      <w:numFmt w:val="decimal"/>
      <w:lvlText w:val="%1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429B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FCA7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1CA3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A61B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DAC9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1E5B4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902D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BC1B6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62E519B"/>
    <w:multiLevelType w:val="hybridMultilevel"/>
    <w:tmpl w:val="CC2AFB02"/>
    <w:lvl w:ilvl="0" w:tplc="00C4CB7A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B83AC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788E8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A0C51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26441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6C530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7A116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26EDD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D21A0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7F72DA9"/>
    <w:multiLevelType w:val="multilevel"/>
    <w:tmpl w:val="B5D64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9007E32"/>
    <w:multiLevelType w:val="multilevel"/>
    <w:tmpl w:val="2E026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9A93608"/>
    <w:multiLevelType w:val="hybridMultilevel"/>
    <w:tmpl w:val="1D661C6A"/>
    <w:lvl w:ilvl="0" w:tplc="5A12DDB2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E4F3F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02C1E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F430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BE385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1A000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B21E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BE83B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4E319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E5F87"/>
    <w:multiLevelType w:val="hybridMultilevel"/>
    <w:tmpl w:val="202C7F98"/>
    <w:lvl w:ilvl="0" w:tplc="6F7A3B08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50E93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FE4C2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76877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9CCAE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F2953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4E6E0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988F6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121D9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826E2E"/>
    <w:multiLevelType w:val="multilevel"/>
    <w:tmpl w:val="71346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1D25BC9"/>
    <w:multiLevelType w:val="hybridMultilevel"/>
    <w:tmpl w:val="F9889DA8"/>
    <w:lvl w:ilvl="0" w:tplc="A7A26BA4">
      <w:start w:val="1"/>
      <w:numFmt w:val="bullet"/>
      <w:lvlText w:val="•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7825DA">
      <w:start w:val="1"/>
      <w:numFmt w:val="bullet"/>
      <w:lvlText w:val="o"/>
      <w:lvlJc w:val="left"/>
      <w:pPr>
        <w:ind w:left="1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4EE0BC">
      <w:start w:val="1"/>
      <w:numFmt w:val="bullet"/>
      <w:lvlText w:val="▪"/>
      <w:lvlJc w:val="left"/>
      <w:pPr>
        <w:ind w:left="2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6EE664">
      <w:start w:val="1"/>
      <w:numFmt w:val="bullet"/>
      <w:lvlText w:val="•"/>
      <w:lvlJc w:val="left"/>
      <w:pPr>
        <w:ind w:left="2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E03310">
      <w:start w:val="1"/>
      <w:numFmt w:val="bullet"/>
      <w:lvlText w:val="o"/>
      <w:lvlJc w:val="left"/>
      <w:pPr>
        <w:ind w:left="3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00666C">
      <w:start w:val="1"/>
      <w:numFmt w:val="bullet"/>
      <w:lvlText w:val="▪"/>
      <w:lvlJc w:val="left"/>
      <w:pPr>
        <w:ind w:left="4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86658A">
      <w:start w:val="1"/>
      <w:numFmt w:val="bullet"/>
      <w:lvlText w:val="•"/>
      <w:lvlJc w:val="left"/>
      <w:pPr>
        <w:ind w:left="4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9CA77C">
      <w:start w:val="1"/>
      <w:numFmt w:val="bullet"/>
      <w:lvlText w:val="o"/>
      <w:lvlJc w:val="left"/>
      <w:pPr>
        <w:ind w:left="57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D6E504">
      <w:start w:val="1"/>
      <w:numFmt w:val="bullet"/>
      <w:lvlText w:val="▪"/>
      <w:lvlJc w:val="left"/>
      <w:pPr>
        <w:ind w:left="6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326515A"/>
    <w:multiLevelType w:val="hybridMultilevel"/>
    <w:tmpl w:val="7DCA1F4A"/>
    <w:lvl w:ilvl="0" w:tplc="DC984ECA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523DD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8C450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F46C9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203B1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A8B09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20216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900DE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4CFD5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6764E82"/>
    <w:multiLevelType w:val="hybridMultilevel"/>
    <w:tmpl w:val="1584DD3C"/>
    <w:lvl w:ilvl="0" w:tplc="C1C094EA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D85C2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98E66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C2AC2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3496D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C065F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9CE12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4AD21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EA99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84D7C27"/>
    <w:multiLevelType w:val="multilevel"/>
    <w:tmpl w:val="622CB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9004172"/>
    <w:multiLevelType w:val="hybridMultilevel"/>
    <w:tmpl w:val="D7FC8DE2"/>
    <w:lvl w:ilvl="0" w:tplc="ABBA8A5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52542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5C56E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C436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ECFEB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4AA26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74204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80242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FCA7F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A723BEA"/>
    <w:multiLevelType w:val="multilevel"/>
    <w:tmpl w:val="69A2F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BB531B8"/>
    <w:multiLevelType w:val="multilevel"/>
    <w:tmpl w:val="52D40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E0B4A2E"/>
    <w:multiLevelType w:val="multilevel"/>
    <w:tmpl w:val="F9FE4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7C72748"/>
    <w:multiLevelType w:val="hybridMultilevel"/>
    <w:tmpl w:val="651A0AAA"/>
    <w:lvl w:ilvl="0" w:tplc="9FB2E6D2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E882B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0C981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5A5AB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BABC4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F0065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A8293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5C800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B022A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850390A"/>
    <w:multiLevelType w:val="hybridMultilevel"/>
    <w:tmpl w:val="C646ED10"/>
    <w:lvl w:ilvl="0" w:tplc="2E48C65C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00C2F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C63AA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C697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F2966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2A8F7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864C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2A48D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EA1B8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4AF50F0"/>
    <w:multiLevelType w:val="multilevel"/>
    <w:tmpl w:val="83D29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5460BD8"/>
    <w:multiLevelType w:val="hybridMultilevel"/>
    <w:tmpl w:val="FF4CA4DC"/>
    <w:lvl w:ilvl="0" w:tplc="0B2CF172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7A806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FC766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E0FBE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C4E8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EC6E4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DE302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D0666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38E97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58A1A83"/>
    <w:multiLevelType w:val="multilevel"/>
    <w:tmpl w:val="8D162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90F39C1"/>
    <w:multiLevelType w:val="hybridMultilevel"/>
    <w:tmpl w:val="DD52418C"/>
    <w:lvl w:ilvl="0" w:tplc="FA9E08E2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62129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92172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3289C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0A969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BC1B4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9E5F0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080B7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A143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A807449"/>
    <w:multiLevelType w:val="multilevel"/>
    <w:tmpl w:val="B31EF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D366E49"/>
    <w:multiLevelType w:val="multilevel"/>
    <w:tmpl w:val="58FAC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C5C3382"/>
    <w:multiLevelType w:val="multilevel"/>
    <w:tmpl w:val="6F86F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28"/>
  </w:num>
  <w:num w:numId="3">
    <w:abstractNumId w:val="32"/>
  </w:num>
  <w:num w:numId="4">
    <w:abstractNumId w:val="7"/>
  </w:num>
  <w:num w:numId="5">
    <w:abstractNumId w:val="22"/>
  </w:num>
  <w:num w:numId="6">
    <w:abstractNumId w:val="12"/>
  </w:num>
  <w:num w:numId="7">
    <w:abstractNumId w:val="26"/>
  </w:num>
  <w:num w:numId="8">
    <w:abstractNumId w:val="23"/>
  </w:num>
  <w:num w:numId="9">
    <w:abstractNumId w:val="5"/>
  </w:num>
  <w:num w:numId="10">
    <w:abstractNumId w:val="6"/>
  </w:num>
  <w:num w:numId="11">
    <w:abstractNumId w:val="30"/>
  </w:num>
  <w:num w:numId="12">
    <w:abstractNumId w:val="15"/>
  </w:num>
  <w:num w:numId="13">
    <w:abstractNumId w:val="8"/>
  </w:num>
  <w:num w:numId="14">
    <w:abstractNumId w:val="19"/>
  </w:num>
  <w:num w:numId="15">
    <w:abstractNumId w:val="21"/>
  </w:num>
  <w:num w:numId="16">
    <w:abstractNumId w:val="31"/>
  </w:num>
  <w:num w:numId="17">
    <w:abstractNumId w:val="0"/>
  </w:num>
  <w:num w:numId="18">
    <w:abstractNumId w:val="1"/>
  </w:num>
  <w:num w:numId="19">
    <w:abstractNumId w:val="2"/>
  </w:num>
  <w:num w:numId="20">
    <w:abstractNumId w:val="16"/>
  </w:num>
  <w:num w:numId="21">
    <w:abstractNumId w:val="13"/>
  </w:num>
  <w:num w:numId="22">
    <w:abstractNumId w:val="24"/>
  </w:num>
  <w:num w:numId="23">
    <w:abstractNumId w:val="10"/>
  </w:num>
  <w:num w:numId="24">
    <w:abstractNumId w:val="18"/>
  </w:num>
  <w:num w:numId="25">
    <w:abstractNumId w:val="29"/>
  </w:num>
  <w:num w:numId="26">
    <w:abstractNumId w:val="17"/>
  </w:num>
  <w:num w:numId="27">
    <w:abstractNumId w:val="27"/>
  </w:num>
  <w:num w:numId="28">
    <w:abstractNumId w:val="25"/>
  </w:num>
  <w:num w:numId="29">
    <w:abstractNumId w:val="3"/>
  </w:num>
  <w:num w:numId="30">
    <w:abstractNumId w:val="4"/>
  </w:num>
  <w:num w:numId="31">
    <w:abstractNumId w:val="20"/>
  </w:num>
  <w:num w:numId="32">
    <w:abstractNumId w:val="14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F4"/>
    <w:rsid w:val="000A425B"/>
    <w:rsid w:val="001F242A"/>
    <w:rsid w:val="003C3939"/>
    <w:rsid w:val="00404AF7"/>
    <w:rsid w:val="00551668"/>
    <w:rsid w:val="00702D3C"/>
    <w:rsid w:val="00747774"/>
    <w:rsid w:val="00A9053D"/>
    <w:rsid w:val="00AE0EF4"/>
    <w:rsid w:val="00DA7F25"/>
    <w:rsid w:val="00DB66B2"/>
    <w:rsid w:val="00E616AA"/>
    <w:rsid w:val="00ED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B65FD-DE25-4F53-B0D3-FB6FE6001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774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02D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7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74777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02D3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table" w:customStyle="1" w:styleId="TableGrid">
    <w:name w:val="TableGrid"/>
    <w:rsid w:val="00702D3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Hyperlink"/>
    <w:basedOn w:val="a0"/>
    <w:uiPriority w:val="99"/>
    <w:unhideWhenUsed/>
    <w:rsid w:val="00702D3C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A42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A425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4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c7e2" TargetMode="External"/><Relationship Id="rId21" Type="http://schemas.openxmlformats.org/officeDocument/2006/relationships/header" Target="header5.xml"/><Relationship Id="rId42" Type="http://schemas.openxmlformats.org/officeDocument/2006/relationships/hyperlink" Target="https://m.edsoo.ru/fbaaf8a4" TargetMode="External"/><Relationship Id="rId47" Type="http://schemas.openxmlformats.org/officeDocument/2006/relationships/hyperlink" Target="https://m.edsoo.ru/fbaaf8a4" TargetMode="External"/><Relationship Id="rId63" Type="http://schemas.openxmlformats.org/officeDocument/2006/relationships/hyperlink" Target="https://m.edsoo.ru/fbaadc98" TargetMode="External"/><Relationship Id="rId68" Type="http://schemas.openxmlformats.org/officeDocument/2006/relationships/hyperlink" Target="https://m.edsoo.ru/fbab04e8" TargetMode="External"/><Relationship Id="rId84" Type="http://schemas.openxmlformats.org/officeDocument/2006/relationships/hyperlink" Target="https://m.edsoo.ru/7f41c7e2" TargetMode="External"/><Relationship Id="rId89" Type="http://schemas.openxmlformats.org/officeDocument/2006/relationships/hyperlink" Target="https://m.edsoo.ru/7f41c7e2" TargetMode="External"/><Relationship Id="rId16" Type="http://schemas.openxmlformats.org/officeDocument/2006/relationships/hyperlink" Target="https://m.edsoo.ru/7f41c7e2" TargetMode="External"/><Relationship Id="rId11" Type="http://schemas.openxmlformats.org/officeDocument/2006/relationships/footer" Target="footer2.xml"/><Relationship Id="rId32" Type="http://schemas.openxmlformats.org/officeDocument/2006/relationships/hyperlink" Target="https://m.edsoo.ru/7f41c7e2" TargetMode="External"/><Relationship Id="rId37" Type="http://schemas.openxmlformats.org/officeDocument/2006/relationships/hyperlink" Target="https://m.edsoo.ru/fbaaddb0" TargetMode="External"/><Relationship Id="rId53" Type="http://schemas.openxmlformats.org/officeDocument/2006/relationships/hyperlink" Target="https://m.edsoo.ru/fbaadc98" TargetMode="External"/><Relationship Id="rId58" Type="http://schemas.openxmlformats.org/officeDocument/2006/relationships/hyperlink" Target="https://m.edsoo.ru/fbaadc98" TargetMode="External"/><Relationship Id="rId74" Type="http://schemas.openxmlformats.org/officeDocument/2006/relationships/hyperlink" Target="https://m.edsoo.ru/fbab04e8" TargetMode="External"/><Relationship Id="rId79" Type="http://schemas.openxmlformats.org/officeDocument/2006/relationships/hyperlink" Target="https://m.edsoo.ru/fbab04e8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7f41c7e2" TargetMode="External"/><Relationship Id="rId95" Type="http://schemas.openxmlformats.org/officeDocument/2006/relationships/hyperlink" Target="https://m.edsoo.ru/7f41c7e2" TargetMode="External"/><Relationship Id="rId22" Type="http://schemas.openxmlformats.org/officeDocument/2006/relationships/footer" Target="footer4.xml"/><Relationship Id="rId27" Type="http://schemas.openxmlformats.org/officeDocument/2006/relationships/hyperlink" Target="https://m.edsoo.ru/7f41c7e2" TargetMode="External"/><Relationship Id="rId43" Type="http://schemas.openxmlformats.org/officeDocument/2006/relationships/hyperlink" Target="https://m.edsoo.ru/fbaaf8a4" TargetMode="External"/><Relationship Id="rId48" Type="http://schemas.openxmlformats.org/officeDocument/2006/relationships/hyperlink" Target="https://m.edsoo.ru/fbaadc98" TargetMode="External"/><Relationship Id="rId64" Type="http://schemas.openxmlformats.org/officeDocument/2006/relationships/hyperlink" Target="https://m.edsoo.ru/fbab04e8" TargetMode="External"/><Relationship Id="rId69" Type="http://schemas.openxmlformats.org/officeDocument/2006/relationships/hyperlink" Target="https://m.edsoo.ru/fbab04e8" TargetMode="External"/><Relationship Id="rId80" Type="http://schemas.openxmlformats.org/officeDocument/2006/relationships/hyperlink" Target="https://m.edsoo.ru/fbab04e8" TargetMode="External"/><Relationship Id="rId85" Type="http://schemas.openxmlformats.org/officeDocument/2006/relationships/hyperlink" Target="https://m.edsoo.ru/7f41c7e2" TargetMode="External"/><Relationship Id="rId3" Type="http://schemas.openxmlformats.org/officeDocument/2006/relationships/settings" Target="settings.xml"/><Relationship Id="rId12" Type="http://schemas.openxmlformats.org/officeDocument/2006/relationships/header" Target="header3.xml"/><Relationship Id="rId17" Type="http://schemas.openxmlformats.org/officeDocument/2006/relationships/hyperlink" Target="https://m.edsoo.ru/7f41c7e2" TargetMode="External"/><Relationship Id="rId25" Type="http://schemas.openxmlformats.org/officeDocument/2006/relationships/footer" Target="footer6.xml"/><Relationship Id="rId33" Type="http://schemas.openxmlformats.org/officeDocument/2006/relationships/hyperlink" Target="https://m.edsoo.ru/7f41c7e2" TargetMode="External"/><Relationship Id="rId38" Type="http://schemas.openxmlformats.org/officeDocument/2006/relationships/hyperlink" Target="https://m.edsoo.ru/fbaadc98" TargetMode="External"/><Relationship Id="rId46" Type="http://schemas.openxmlformats.org/officeDocument/2006/relationships/hyperlink" Target="https://m.edsoo.ru/fbaaf8a4" TargetMode="External"/><Relationship Id="rId59" Type="http://schemas.openxmlformats.org/officeDocument/2006/relationships/hyperlink" Target="https://m.edsoo.ru/fbaadc98" TargetMode="External"/><Relationship Id="rId67" Type="http://schemas.openxmlformats.org/officeDocument/2006/relationships/hyperlink" Target="https://m.edsoo.ru/fbab04e8" TargetMode="External"/><Relationship Id="rId20" Type="http://schemas.openxmlformats.org/officeDocument/2006/relationships/header" Target="header4.xml"/><Relationship Id="rId41" Type="http://schemas.openxmlformats.org/officeDocument/2006/relationships/hyperlink" Target="https://m.edsoo.ru/fbaaf8a4" TargetMode="External"/><Relationship Id="rId54" Type="http://schemas.openxmlformats.org/officeDocument/2006/relationships/hyperlink" Target="https://m.edsoo.ru/fbaadc98" TargetMode="External"/><Relationship Id="rId62" Type="http://schemas.openxmlformats.org/officeDocument/2006/relationships/hyperlink" Target="https://m.edsoo.ru/fbaadc98" TargetMode="External"/><Relationship Id="rId70" Type="http://schemas.openxmlformats.org/officeDocument/2006/relationships/hyperlink" Target="https://m.edsoo.ru/fbab04e8" TargetMode="External"/><Relationship Id="rId75" Type="http://schemas.openxmlformats.org/officeDocument/2006/relationships/hyperlink" Target="https://m.edsoo.ru/fbab04e8" TargetMode="External"/><Relationship Id="rId83" Type="http://schemas.openxmlformats.org/officeDocument/2006/relationships/hyperlink" Target="https://m.edsoo.ru/fbab04e8" TargetMode="External"/><Relationship Id="rId88" Type="http://schemas.openxmlformats.org/officeDocument/2006/relationships/hyperlink" Target="https://m.edsoo.ru/7f41c7e2" TargetMode="External"/><Relationship Id="rId91" Type="http://schemas.openxmlformats.org/officeDocument/2006/relationships/hyperlink" Target="https://m.edsoo.ru/7f41c7e2" TargetMode="External"/><Relationship Id="rId96" Type="http://schemas.openxmlformats.org/officeDocument/2006/relationships/hyperlink" Target="https://m.edsoo.ru/7f41c7e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c7e2" TargetMode="External"/><Relationship Id="rId23" Type="http://schemas.openxmlformats.org/officeDocument/2006/relationships/footer" Target="footer5.xml"/><Relationship Id="rId28" Type="http://schemas.openxmlformats.org/officeDocument/2006/relationships/hyperlink" Target="https://m.edsoo.ru/7f41c7e2" TargetMode="External"/><Relationship Id="rId36" Type="http://schemas.openxmlformats.org/officeDocument/2006/relationships/hyperlink" Target="https://m.edsoo.ru/fbaaddb0" TargetMode="External"/><Relationship Id="rId49" Type="http://schemas.openxmlformats.org/officeDocument/2006/relationships/hyperlink" Target="https://m.edsoo.ru/fbaadc98" TargetMode="External"/><Relationship Id="rId57" Type="http://schemas.openxmlformats.org/officeDocument/2006/relationships/hyperlink" Target="https://m.edsoo.ru/fbaaddb0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m.edsoo.ru/7f41c7e2" TargetMode="External"/><Relationship Id="rId44" Type="http://schemas.openxmlformats.org/officeDocument/2006/relationships/hyperlink" Target="https://m.edsoo.ru/fbaaf8a4" TargetMode="External"/><Relationship Id="rId52" Type="http://schemas.openxmlformats.org/officeDocument/2006/relationships/hyperlink" Target="https://m.edsoo.ru/fbaadc98" TargetMode="External"/><Relationship Id="rId60" Type="http://schemas.openxmlformats.org/officeDocument/2006/relationships/hyperlink" Target="https://m.edsoo.ru/fbaafd18" TargetMode="External"/><Relationship Id="rId65" Type="http://schemas.openxmlformats.org/officeDocument/2006/relationships/hyperlink" Target="https://m.edsoo.ru/fbab04e8" TargetMode="External"/><Relationship Id="rId73" Type="http://schemas.openxmlformats.org/officeDocument/2006/relationships/hyperlink" Target="https://m.edsoo.ru/fbab04e8" TargetMode="External"/><Relationship Id="rId78" Type="http://schemas.openxmlformats.org/officeDocument/2006/relationships/hyperlink" Target="https://m.edsoo.ru/fbab04e8" TargetMode="External"/><Relationship Id="rId81" Type="http://schemas.openxmlformats.org/officeDocument/2006/relationships/hyperlink" Target="https://m.edsoo.ru/fbab04e8" TargetMode="External"/><Relationship Id="rId86" Type="http://schemas.openxmlformats.org/officeDocument/2006/relationships/hyperlink" Target="https://m.edsoo.ru/7f41c7e2" TargetMode="External"/><Relationship Id="rId94" Type="http://schemas.openxmlformats.org/officeDocument/2006/relationships/hyperlink" Target="https://m.edsoo.ru/7f41c7e2" TargetMode="Externa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hyperlink" Target="https://m.edsoo.ru/fbaaf8a4" TargetMode="External"/><Relationship Id="rId39" Type="http://schemas.openxmlformats.org/officeDocument/2006/relationships/hyperlink" Target="https://m.edsoo.ru/fbaadc98" TargetMode="External"/><Relationship Id="rId34" Type="http://schemas.openxmlformats.org/officeDocument/2006/relationships/hyperlink" Target="https://m.edsoo.ru/7f41c7e2" TargetMode="External"/><Relationship Id="rId50" Type="http://schemas.openxmlformats.org/officeDocument/2006/relationships/hyperlink" Target="https://m.edsoo.ru/fbaadc98" TargetMode="External"/><Relationship Id="rId55" Type="http://schemas.openxmlformats.org/officeDocument/2006/relationships/hyperlink" Target="https://m.edsoo.ru/fbaadc98" TargetMode="External"/><Relationship Id="rId76" Type="http://schemas.openxmlformats.org/officeDocument/2006/relationships/hyperlink" Target="https://m.edsoo.ru/fbab04e8" TargetMode="External"/><Relationship Id="rId97" Type="http://schemas.openxmlformats.org/officeDocument/2006/relationships/hyperlink" Target="https://m.edsoo.ru/7f41c7e2" TargetMode="External"/><Relationship Id="rId7" Type="http://schemas.openxmlformats.org/officeDocument/2006/relationships/image" Target="media/image1.jpg"/><Relationship Id="rId71" Type="http://schemas.openxmlformats.org/officeDocument/2006/relationships/hyperlink" Target="https://m.edsoo.ru/fbab04e8" TargetMode="External"/><Relationship Id="rId92" Type="http://schemas.openxmlformats.org/officeDocument/2006/relationships/hyperlink" Target="https://m.edsoo.ru/7f41c7e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c7e2" TargetMode="External"/><Relationship Id="rId24" Type="http://schemas.openxmlformats.org/officeDocument/2006/relationships/header" Target="header6.xml"/><Relationship Id="rId40" Type="http://schemas.openxmlformats.org/officeDocument/2006/relationships/hyperlink" Target="https://m.edsoo.ru/fbaaf8a4" TargetMode="External"/><Relationship Id="rId45" Type="http://schemas.openxmlformats.org/officeDocument/2006/relationships/hyperlink" Target="https://m.edsoo.ru/fbaaf8a4" TargetMode="External"/><Relationship Id="rId66" Type="http://schemas.openxmlformats.org/officeDocument/2006/relationships/hyperlink" Target="https://m.edsoo.ru/fbab04e8" TargetMode="External"/><Relationship Id="rId87" Type="http://schemas.openxmlformats.org/officeDocument/2006/relationships/hyperlink" Target="https://m.edsoo.ru/7f41c7e2" TargetMode="External"/><Relationship Id="rId61" Type="http://schemas.openxmlformats.org/officeDocument/2006/relationships/hyperlink" Target="https://m.edsoo.ru/fbaafd18" TargetMode="External"/><Relationship Id="rId82" Type="http://schemas.openxmlformats.org/officeDocument/2006/relationships/hyperlink" Target="https://m.edsoo.ru/fbab04e8" TargetMode="External"/><Relationship Id="rId19" Type="http://schemas.openxmlformats.org/officeDocument/2006/relationships/hyperlink" Target="https://m.edsoo.ru/fbaaf8a4" TargetMode="External"/><Relationship Id="rId14" Type="http://schemas.openxmlformats.org/officeDocument/2006/relationships/hyperlink" Target="https://m.edsoo.ru/7f41c7e2" TargetMode="External"/><Relationship Id="rId30" Type="http://schemas.openxmlformats.org/officeDocument/2006/relationships/hyperlink" Target="https://m.edsoo.ru/7f41c7e2" TargetMode="External"/><Relationship Id="rId35" Type="http://schemas.openxmlformats.org/officeDocument/2006/relationships/hyperlink" Target="https://m.edsoo.ru/7f41c7e2" TargetMode="External"/><Relationship Id="rId56" Type="http://schemas.openxmlformats.org/officeDocument/2006/relationships/hyperlink" Target="https://m.edsoo.ru/fbaaddb0" TargetMode="External"/><Relationship Id="rId77" Type="http://schemas.openxmlformats.org/officeDocument/2006/relationships/hyperlink" Target="https://m.edsoo.ru/fbab04e8" TargetMode="External"/><Relationship Id="rId8" Type="http://schemas.openxmlformats.org/officeDocument/2006/relationships/header" Target="header1.xml"/><Relationship Id="rId51" Type="http://schemas.openxmlformats.org/officeDocument/2006/relationships/hyperlink" Target="https://m.edsoo.ru/fbaadc98" TargetMode="External"/><Relationship Id="rId72" Type="http://schemas.openxmlformats.org/officeDocument/2006/relationships/hyperlink" Target="https://m.edsoo.ru/fbab04e8" TargetMode="External"/><Relationship Id="rId93" Type="http://schemas.openxmlformats.org/officeDocument/2006/relationships/hyperlink" Target="https://m.edsoo.ru/7f41c7e2" TargetMode="External"/><Relationship Id="rId9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25</Pages>
  <Words>7192</Words>
  <Characters>40998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Альфинур</dc:creator>
  <cp:keywords/>
  <dc:description/>
  <cp:lastModifiedBy>Альфинур</cp:lastModifiedBy>
  <cp:revision>8</cp:revision>
  <cp:lastPrinted>2025-09-05T06:53:00Z</cp:lastPrinted>
  <dcterms:created xsi:type="dcterms:W3CDTF">2025-09-04T11:45:00Z</dcterms:created>
  <dcterms:modified xsi:type="dcterms:W3CDTF">2025-09-05T09:51:00Z</dcterms:modified>
</cp:coreProperties>
</file>